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99D" w:rsidRPr="00532861" w:rsidRDefault="00532861">
      <w:r>
        <w:t>Наиболее известные таксономии</w:t>
      </w:r>
    </w:p>
    <w:tbl>
      <w:tblPr>
        <w:tblStyle w:val="a7"/>
        <w:tblW w:w="0" w:type="auto"/>
        <w:tblLook w:val="04A0"/>
      </w:tblPr>
      <w:tblGrid>
        <w:gridCol w:w="9345"/>
      </w:tblGrid>
      <w:tr w:rsidR="00965235" w:rsidTr="00965235">
        <w:tc>
          <w:tcPr>
            <w:tcW w:w="9345" w:type="dxa"/>
          </w:tcPr>
          <w:p w:rsidR="00965235" w:rsidRPr="00100ECC" w:rsidRDefault="00965235">
            <w:pPr>
              <w:rPr>
                <w:sz w:val="32"/>
                <w:szCs w:val="32"/>
              </w:rPr>
            </w:pPr>
            <w:proofErr w:type="spellStart"/>
            <w:r w:rsidRPr="00100ECC">
              <w:rPr>
                <w:b/>
                <w:sz w:val="32"/>
                <w:szCs w:val="32"/>
              </w:rPr>
              <w:t>Б.Блум</w:t>
            </w:r>
            <w:proofErr w:type="spellEnd"/>
          </w:p>
        </w:tc>
      </w:tr>
      <w:tr w:rsidR="00965235" w:rsidTr="00965235">
        <w:tc>
          <w:tcPr>
            <w:tcW w:w="9345" w:type="dxa"/>
          </w:tcPr>
          <w:p w:rsidR="00965235" w:rsidRPr="00100ECC" w:rsidRDefault="00965235">
            <w:pPr>
              <w:rPr>
                <w:sz w:val="32"/>
                <w:szCs w:val="32"/>
              </w:rPr>
            </w:pPr>
            <w:r w:rsidRPr="00100ECC">
              <w:rPr>
                <w:bCs/>
                <w:i/>
                <w:iCs/>
                <w:sz w:val="32"/>
                <w:szCs w:val="32"/>
              </w:rPr>
              <w:t>Таксономия образовательных целей: когнитивный аспект</w:t>
            </w:r>
          </w:p>
        </w:tc>
      </w:tr>
      <w:tr w:rsidR="00965235" w:rsidTr="00965235">
        <w:tc>
          <w:tcPr>
            <w:tcW w:w="9345" w:type="dxa"/>
          </w:tcPr>
          <w:p w:rsidR="00965235" w:rsidRPr="00100ECC" w:rsidRDefault="00965235" w:rsidP="00100ECC">
            <w:pPr>
              <w:pStyle w:val="4"/>
              <w:outlineLvl w:val="3"/>
              <w:rPr>
                <w:b/>
                <w:u w:val="none"/>
              </w:rPr>
            </w:pPr>
            <w:r w:rsidRPr="00100ECC">
              <w:rPr>
                <w:b/>
                <w:u w:val="none"/>
              </w:rPr>
              <w:t>Знание</w:t>
            </w:r>
          </w:p>
          <w:p w:rsidR="00965235" w:rsidRPr="00100ECC" w:rsidRDefault="00965235" w:rsidP="00100ECC">
            <w:pPr>
              <w:rPr>
                <w:sz w:val="24"/>
                <w:szCs w:val="24"/>
              </w:rPr>
            </w:pPr>
            <w:proofErr w:type="gramStart"/>
            <w:r w:rsidRPr="00100ECC">
              <w:rPr>
                <w:sz w:val="24"/>
                <w:szCs w:val="24"/>
              </w:rPr>
              <w:t>Припоминание или опознавание  информации (терминов; описаний объектов, фактов, средств и способов действия; формулировок принципов, законов, понятий, теорий)  примерно в том виде, в каком она предъявлялась</w:t>
            </w:r>
            <w:proofErr w:type="gramEnd"/>
          </w:p>
        </w:tc>
      </w:tr>
      <w:tr w:rsidR="00965235" w:rsidTr="00965235">
        <w:tc>
          <w:tcPr>
            <w:tcW w:w="9345" w:type="dxa"/>
          </w:tcPr>
          <w:p w:rsidR="00965235" w:rsidRPr="00100ECC" w:rsidRDefault="00965235" w:rsidP="00100ECC">
            <w:pPr>
              <w:pStyle w:val="4"/>
              <w:outlineLvl w:val="3"/>
              <w:rPr>
                <w:b/>
                <w:u w:val="none"/>
              </w:rPr>
            </w:pPr>
            <w:r w:rsidRPr="00100ECC">
              <w:rPr>
                <w:b/>
                <w:u w:val="none"/>
              </w:rPr>
              <w:t>Понимание</w:t>
            </w:r>
          </w:p>
          <w:p w:rsidR="00965235" w:rsidRPr="00100ECC" w:rsidRDefault="00965235" w:rsidP="00100ECC">
            <w:pPr>
              <w:rPr>
                <w:sz w:val="24"/>
                <w:szCs w:val="24"/>
              </w:rPr>
            </w:pPr>
            <w:r w:rsidRPr="00100ECC">
              <w:rPr>
                <w:bCs/>
                <w:sz w:val="24"/>
                <w:szCs w:val="24"/>
              </w:rPr>
              <w:t xml:space="preserve">Трансляция, объяснение, </w:t>
            </w:r>
            <w:proofErr w:type="spellStart"/>
            <w:r w:rsidRPr="00100ECC">
              <w:rPr>
                <w:bCs/>
                <w:sz w:val="24"/>
                <w:szCs w:val="24"/>
              </w:rPr>
              <w:t>резюмирование</w:t>
            </w:r>
            <w:proofErr w:type="spellEnd"/>
            <w:r w:rsidRPr="00100ECC">
              <w:rPr>
                <w:bCs/>
                <w:sz w:val="24"/>
                <w:szCs w:val="24"/>
              </w:rPr>
              <w:t>, перефразирование,  интерпретация, иллюстрирование  и экстраполяция усвоенной информации</w:t>
            </w:r>
          </w:p>
        </w:tc>
      </w:tr>
      <w:tr w:rsidR="00965235" w:rsidTr="00965235">
        <w:tc>
          <w:tcPr>
            <w:tcW w:w="9345" w:type="dxa"/>
          </w:tcPr>
          <w:p w:rsidR="00965235" w:rsidRPr="00100ECC" w:rsidRDefault="00965235" w:rsidP="00100ECC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100ECC">
              <w:rPr>
                <w:b/>
                <w:bCs/>
                <w:sz w:val="24"/>
                <w:szCs w:val="24"/>
              </w:rPr>
              <w:t>Применение</w:t>
            </w:r>
          </w:p>
          <w:p w:rsidR="00965235" w:rsidRPr="00100ECC" w:rsidRDefault="00965235" w:rsidP="00100ECC">
            <w:pPr>
              <w:rPr>
                <w:sz w:val="24"/>
                <w:szCs w:val="24"/>
              </w:rPr>
            </w:pPr>
            <w:r w:rsidRPr="00100ECC">
              <w:rPr>
                <w:bCs/>
                <w:sz w:val="24"/>
                <w:szCs w:val="24"/>
              </w:rPr>
              <w:t xml:space="preserve">Использование усвоенной информации в новых, отличающихся от </w:t>
            </w:r>
            <w:proofErr w:type="gramStart"/>
            <w:r w:rsidRPr="00100ECC">
              <w:rPr>
                <w:bCs/>
                <w:sz w:val="24"/>
                <w:szCs w:val="24"/>
              </w:rPr>
              <w:t>исходного</w:t>
            </w:r>
            <w:proofErr w:type="gramEnd"/>
            <w:r w:rsidRPr="00100ECC">
              <w:rPr>
                <w:bCs/>
                <w:sz w:val="24"/>
                <w:szCs w:val="24"/>
              </w:rPr>
              <w:t xml:space="preserve">  контекстах</w:t>
            </w:r>
          </w:p>
        </w:tc>
      </w:tr>
      <w:tr w:rsidR="00965235" w:rsidTr="00965235">
        <w:tc>
          <w:tcPr>
            <w:tcW w:w="9345" w:type="dxa"/>
          </w:tcPr>
          <w:p w:rsidR="00965235" w:rsidRPr="00100ECC" w:rsidRDefault="00965235" w:rsidP="00100ECC">
            <w:pPr>
              <w:pStyle w:val="4"/>
              <w:outlineLvl w:val="3"/>
              <w:rPr>
                <w:b/>
                <w:u w:val="none"/>
              </w:rPr>
            </w:pPr>
            <w:r w:rsidRPr="00100ECC">
              <w:rPr>
                <w:b/>
                <w:u w:val="none"/>
              </w:rPr>
              <w:t>Анализ</w:t>
            </w:r>
          </w:p>
          <w:p w:rsidR="00965235" w:rsidRPr="00100ECC" w:rsidRDefault="00965235" w:rsidP="00100ECC">
            <w:pPr>
              <w:pStyle w:val="31"/>
              <w:spacing w:after="0"/>
              <w:rPr>
                <w:b/>
                <w:sz w:val="24"/>
                <w:szCs w:val="24"/>
              </w:rPr>
            </w:pPr>
            <w:r w:rsidRPr="00100ECC">
              <w:rPr>
                <w:sz w:val="24"/>
                <w:szCs w:val="24"/>
              </w:rPr>
              <w:t>Расчленение материала на части, категоризация  элементов, установление имеющихся взаимосвязей, выявление принципа  построения  целого</w:t>
            </w:r>
          </w:p>
        </w:tc>
      </w:tr>
      <w:tr w:rsidR="00965235" w:rsidTr="00965235">
        <w:tc>
          <w:tcPr>
            <w:tcW w:w="9345" w:type="dxa"/>
          </w:tcPr>
          <w:p w:rsidR="00965235" w:rsidRPr="00100ECC" w:rsidRDefault="00965235" w:rsidP="00100ECC">
            <w:pPr>
              <w:pStyle w:val="4"/>
              <w:outlineLvl w:val="3"/>
              <w:rPr>
                <w:b/>
                <w:u w:val="none"/>
              </w:rPr>
            </w:pPr>
            <w:r w:rsidRPr="00100ECC">
              <w:rPr>
                <w:b/>
                <w:u w:val="none"/>
              </w:rPr>
              <w:t xml:space="preserve">Синтез </w:t>
            </w:r>
          </w:p>
          <w:p w:rsidR="00965235" w:rsidRPr="00100ECC" w:rsidRDefault="00965235" w:rsidP="00100EC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0ECC">
              <w:rPr>
                <w:sz w:val="24"/>
                <w:szCs w:val="24"/>
              </w:rPr>
              <w:t>Интеграция усвоенной информации для выработки новых представлений, планов действия, обобщений и схем</w:t>
            </w:r>
          </w:p>
        </w:tc>
      </w:tr>
      <w:tr w:rsidR="00965235" w:rsidTr="00965235">
        <w:tc>
          <w:tcPr>
            <w:tcW w:w="9345" w:type="dxa"/>
          </w:tcPr>
          <w:p w:rsidR="00965235" w:rsidRPr="00100ECC" w:rsidRDefault="00965235" w:rsidP="00100ECC">
            <w:pPr>
              <w:pStyle w:val="4"/>
              <w:autoSpaceDE w:val="0"/>
              <w:autoSpaceDN w:val="0"/>
              <w:adjustRightInd w:val="0"/>
              <w:outlineLvl w:val="3"/>
              <w:rPr>
                <w:b/>
                <w:u w:val="none"/>
              </w:rPr>
            </w:pPr>
            <w:r w:rsidRPr="00100ECC">
              <w:rPr>
                <w:b/>
                <w:u w:val="none"/>
              </w:rPr>
              <w:t>Оценка</w:t>
            </w:r>
          </w:p>
          <w:p w:rsidR="00965235" w:rsidRPr="00100ECC" w:rsidRDefault="00965235" w:rsidP="00100EC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0ECC">
              <w:rPr>
                <w:sz w:val="24"/>
                <w:szCs w:val="24"/>
              </w:rPr>
              <w:t>Формулирование оценочных суждений  на основе имеющихся фактов и заданных критериев</w:t>
            </w:r>
          </w:p>
        </w:tc>
      </w:tr>
      <w:tr w:rsidR="00965235" w:rsidTr="00965235">
        <w:tc>
          <w:tcPr>
            <w:tcW w:w="9345" w:type="dxa"/>
          </w:tcPr>
          <w:p w:rsidR="00965235" w:rsidRPr="00100ECC" w:rsidRDefault="00965235" w:rsidP="00100ECC">
            <w:pPr>
              <w:pStyle w:val="4"/>
              <w:autoSpaceDE w:val="0"/>
              <w:autoSpaceDN w:val="0"/>
              <w:adjustRightInd w:val="0"/>
              <w:outlineLvl w:val="3"/>
              <w:rPr>
                <w:bCs/>
              </w:rPr>
            </w:pPr>
            <w:r w:rsidRPr="00100ECC">
              <w:rPr>
                <w:bCs/>
              </w:rPr>
              <w:t>Примечания и дополнения</w:t>
            </w:r>
          </w:p>
          <w:p w:rsidR="00965235" w:rsidRPr="00100ECC" w:rsidRDefault="00965235" w:rsidP="00100ECC">
            <w:pPr>
              <w:rPr>
                <w:sz w:val="24"/>
                <w:szCs w:val="24"/>
              </w:rPr>
            </w:pPr>
            <w:r w:rsidRPr="00100ECC">
              <w:rPr>
                <w:sz w:val="24"/>
                <w:szCs w:val="24"/>
              </w:rPr>
              <w:t xml:space="preserve">Таксономия </w:t>
            </w:r>
            <w:proofErr w:type="spellStart"/>
            <w:r w:rsidRPr="00100ECC">
              <w:rPr>
                <w:sz w:val="24"/>
                <w:szCs w:val="24"/>
              </w:rPr>
              <w:t>Блума</w:t>
            </w:r>
            <w:proofErr w:type="spellEnd"/>
            <w:r w:rsidRPr="00100ECC">
              <w:rPr>
                <w:sz w:val="24"/>
                <w:szCs w:val="24"/>
              </w:rPr>
              <w:t xml:space="preserve"> была задумана как иерархия образовательных целей, выстроенная от простого к сложному. Полувековая практика исследований подтвердила справедливость этой таксономии, исключая два высших уровня (синтез, оценка). Так, </w:t>
            </w:r>
            <w:proofErr w:type="spellStart"/>
            <w:r w:rsidRPr="00100ECC">
              <w:rPr>
                <w:sz w:val="24"/>
                <w:szCs w:val="24"/>
              </w:rPr>
              <w:t>Андерсон</w:t>
            </w:r>
            <w:proofErr w:type="spellEnd"/>
            <w:r w:rsidRPr="00100ECC">
              <w:rPr>
                <w:sz w:val="24"/>
                <w:szCs w:val="24"/>
              </w:rPr>
              <w:t xml:space="preserve"> и </w:t>
            </w:r>
            <w:proofErr w:type="spellStart"/>
            <w:r w:rsidRPr="00100ECC">
              <w:rPr>
                <w:sz w:val="24"/>
                <w:szCs w:val="24"/>
              </w:rPr>
              <w:t>Кратволь</w:t>
            </w:r>
            <w:proofErr w:type="spellEnd"/>
            <w:r w:rsidRPr="00100ECC">
              <w:rPr>
                <w:sz w:val="24"/>
                <w:szCs w:val="24"/>
              </w:rPr>
              <w:t xml:space="preserve"> считают, что их нужно поменять местами (</w:t>
            </w:r>
            <w:r w:rsidRPr="00100ECC">
              <w:rPr>
                <w:sz w:val="24"/>
                <w:szCs w:val="24"/>
                <w:lang w:val="en-US"/>
              </w:rPr>
              <w:t>Anderson</w:t>
            </w:r>
            <w:r w:rsidRPr="00100ECC">
              <w:rPr>
                <w:sz w:val="24"/>
                <w:szCs w:val="24"/>
              </w:rPr>
              <w:t xml:space="preserve">, </w:t>
            </w:r>
            <w:proofErr w:type="spellStart"/>
            <w:r w:rsidRPr="00100ECC">
              <w:rPr>
                <w:sz w:val="24"/>
                <w:szCs w:val="24"/>
                <w:lang w:val="en-US"/>
              </w:rPr>
              <w:t>Krathwohl</w:t>
            </w:r>
            <w:proofErr w:type="spellEnd"/>
            <w:r w:rsidRPr="00100ECC">
              <w:rPr>
                <w:sz w:val="24"/>
                <w:szCs w:val="24"/>
              </w:rPr>
              <w:t xml:space="preserve"> (</w:t>
            </w:r>
            <w:proofErr w:type="spellStart"/>
            <w:r w:rsidRPr="00100ECC">
              <w:rPr>
                <w:sz w:val="24"/>
                <w:szCs w:val="24"/>
                <w:lang w:val="en-US"/>
              </w:rPr>
              <w:t>Eds</w:t>
            </w:r>
            <w:proofErr w:type="spellEnd"/>
            <w:r w:rsidRPr="00100ECC">
              <w:rPr>
                <w:sz w:val="24"/>
                <w:szCs w:val="24"/>
              </w:rPr>
              <w:t xml:space="preserve">.), 2001). А по мнению </w:t>
            </w:r>
            <w:proofErr w:type="spellStart"/>
            <w:r w:rsidRPr="00100ECC">
              <w:rPr>
                <w:sz w:val="24"/>
                <w:szCs w:val="24"/>
              </w:rPr>
              <w:t>Хьюитта</w:t>
            </w:r>
            <w:proofErr w:type="spellEnd"/>
            <w:r w:rsidRPr="00100ECC">
              <w:rPr>
                <w:sz w:val="24"/>
                <w:szCs w:val="24"/>
              </w:rPr>
              <w:t xml:space="preserve"> синтез и оценка образуют один уровень (</w:t>
            </w:r>
            <w:proofErr w:type="spellStart"/>
            <w:r w:rsidRPr="00100ECC">
              <w:rPr>
                <w:sz w:val="24"/>
                <w:szCs w:val="24"/>
                <w:lang w:val="en-US"/>
              </w:rPr>
              <w:t>Huitt</w:t>
            </w:r>
            <w:proofErr w:type="spellEnd"/>
            <w:r w:rsidRPr="00100ECC">
              <w:rPr>
                <w:sz w:val="24"/>
                <w:szCs w:val="24"/>
              </w:rPr>
              <w:t>, 1992).</w:t>
            </w:r>
          </w:p>
        </w:tc>
      </w:tr>
    </w:tbl>
    <w:p w:rsidR="0070199D" w:rsidRDefault="0070199D"/>
    <w:p w:rsidR="0070199D" w:rsidRDefault="0070199D"/>
    <w:tbl>
      <w:tblPr>
        <w:tblStyle w:val="a7"/>
        <w:tblW w:w="0" w:type="auto"/>
        <w:tblLook w:val="04A0"/>
      </w:tblPr>
      <w:tblGrid>
        <w:gridCol w:w="9345"/>
      </w:tblGrid>
      <w:tr w:rsidR="00100ECC" w:rsidRPr="00100ECC" w:rsidTr="00100ECC">
        <w:tc>
          <w:tcPr>
            <w:tcW w:w="9345" w:type="dxa"/>
          </w:tcPr>
          <w:p w:rsidR="00100ECC" w:rsidRPr="00100ECC" w:rsidRDefault="00100ECC">
            <w:pPr>
              <w:rPr>
                <w:rFonts w:cs="Times New Roman"/>
                <w:sz w:val="32"/>
                <w:szCs w:val="32"/>
              </w:rPr>
            </w:pPr>
            <w:proofErr w:type="spellStart"/>
            <w:r w:rsidRPr="00100ECC">
              <w:rPr>
                <w:rFonts w:cs="Times New Roman"/>
                <w:b/>
                <w:bCs/>
                <w:sz w:val="32"/>
                <w:szCs w:val="32"/>
              </w:rPr>
              <w:t>И.Я.Лернер</w:t>
            </w:r>
            <w:proofErr w:type="spellEnd"/>
          </w:p>
        </w:tc>
      </w:tr>
      <w:tr w:rsidR="00100ECC" w:rsidRPr="00100ECC" w:rsidTr="00100ECC">
        <w:tc>
          <w:tcPr>
            <w:tcW w:w="9345" w:type="dxa"/>
          </w:tcPr>
          <w:p w:rsidR="00100ECC" w:rsidRPr="00100ECC" w:rsidRDefault="00100ECC">
            <w:pPr>
              <w:rPr>
                <w:rFonts w:cs="Times New Roman"/>
                <w:sz w:val="32"/>
                <w:szCs w:val="32"/>
              </w:rPr>
            </w:pPr>
            <w:r w:rsidRPr="00100ECC">
              <w:rPr>
                <w:rFonts w:cs="Times New Roman"/>
                <w:i/>
                <w:iCs/>
                <w:sz w:val="32"/>
                <w:szCs w:val="32"/>
              </w:rPr>
              <w:t>Показатели уровней усвоения знаний</w:t>
            </w:r>
          </w:p>
        </w:tc>
      </w:tr>
      <w:tr w:rsidR="00100ECC" w:rsidRPr="00100ECC" w:rsidTr="00100ECC">
        <w:tc>
          <w:tcPr>
            <w:tcW w:w="9345" w:type="dxa"/>
          </w:tcPr>
          <w:p w:rsidR="00100ECC" w:rsidRPr="00100ECC" w:rsidRDefault="00100ECC" w:rsidP="00100ECC">
            <w:pPr>
              <w:pStyle w:val="5"/>
              <w:outlineLvl w:val="4"/>
              <w:rPr>
                <w:rFonts w:asciiTheme="minorHAnsi" w:hAnsiTheme="minorHAnsi" w:cs="Times New Roman"/>
                <w:b/>
                <w:color w:val="auto"/>
                <w:sz w:val="24"/>
                <w:szCs w:val="24"/>
              </w:rPr>
            </w:pPr>
            <w:r w:rsidRPr="00100ECC">
              <w:rPr>
                <w:rFonts w:asciiTheme="minorHAnsi" w:hAnsiTheme="minorHAnsi" w:cs="Times New Roman"/>
                <w:b/>
                <w:color w:val="auto"/>
                <w:sz w:val="24"/>
                <w:szCs w:val="24"/>
              </w:rPr>
              <w:t>Знание</w:t>
            </w:r>
          </w:p>
          <w:p w:rsidR="00100ECC" w:rsidRPr="00100ECC" w:rsidRDefault="00100ECC" w:rsidP="00100ECC">
            <w:pPr>
              <w:rPr>
                <w:rFonts w:cs="Times New Roman"/>
                <w:sz w:val="24"/>
                <w:szCs w:val="24"/>
              </w:rPr>
            </w:pPr>
            <w:r w:rsidRPr="00100ECC">
              <w:rPr>
                <w:rFonts w:cs="Times New Roman"/>
                <w:sz w:val="24"/>
                <w:szCs w:val="24"/>
              </w:rPr>
              <w:t>Опознавание воспринятого объекта или воспроизведение знания о нем</w:t>
            </w:r>
          </w:p>
        </w:tc>
      </w:tr>
      <w:tr w:rsidR="00100ECC" w:rsidRPr="00100ECC" w:rsidTr="00100ECC">
        <w:tc>
          <w:tcPr>
            <w:tcW w:w="9345" w:type="dxa"/>
          </w:tcPr>
          <w:p w:rsidR="00100ECC" w:rsidRPr="00100ECC" w:rsidRDefault="00100ECC" w:rsidP="00100ECC">
            <w:pPr>
              <w:pStyle w:val="4"/>
              <w:outlineLvl w:val="3"/>
              <w:rPr>
                <w:rFonts w:asciiTheme="minorHAnsi" w:hAnsiTheme="minorHAnsi"/>
                <w:b/>
                <w:u w:val="none"/>
              </w:rPr>
            </w:pPr>
            <w:r w:rsidRPr="00100ECC">
              <w:rPr>
                <w:rFonts w:asciiTheme="minorHAnsi" w:hAnsiTheme="minorHAnsi"/>
                <w:b/>
                <w:u w:val="none"/>
              </w:rPr>
              <w:t>Применение</w:t>
            </w:r>
          </w:p>
          <w:p w:rsidR="00100ECC" w:rsidRPr="00100ECC" w:rsidRDefault="00100ECC" w:rsidP="00100ECC">
            <w:pPr>
              <w:rPr>
                <w:rFonts w:cs="Times New Roman"/>
                <w:sz w:val="24"/>
                <w:szCs w:val="24"/>
              </w:rPr>
            </w:pPr>
            <w:r w:rsidRPr="00100ECC">
              <w:rPr>
                <w:rFonts w:cs="Times New Roman"/>
                <w:sz w:val="24"/>
                <w:szCs w:val="24"/>
              </w:rPr>
              <w:t xml:space="preserve">Воспроизведение  способов деятельности и применение знания в знакомой  ситуации по </w:t>
            </w:r>
            <w:proofErr w:type="spellStart"/>
            <w:proofErr w:type="gramStart"/>
            <w:r w:rsidRPr="00100ECC">
              <w:rPr>
                <w:rFonts w:cs="Times New Roman"/>
                <w:sz w:val="24"/>
                <w:szCs w:val="24"/>
              </w:rPr>
              <w:t>по</w:t>
            </w:r>
            <w:proofErr w:type="spellEnd"/>
            <w:proofErr w:type="gramEnd"/>
            <w:r w:rsidRPr="00100ECC">
              <w:rPr>
                <w:rFonts w:cs="Times New Roman"/>
                <w:sz w:val="24"/>
                <w:szCs w:val="24"/>
              </w:rPr>
              <w:t xml:space="preserve"> образцу, включая легко опознаваемые вариации образца</w:t>
            </w:r>
          </w:p>
        </w:tc>
      </w:tr>
      <w:tr w:rsidR="00100ECC" w:rsidRPr="00100ECC" w:rsidTr="00100ECC">
        <w:tc>
          <w:tcPr>
            <w:tcW w:w="9345" w:type="dxa"/>
          </w:tcPr>
          <w:p w:rsidR="00100ECC" w:rsidRPr="00100ECC" w:rsidRDefault="00100ECC" w:rsidP="00100ECC">
            <w:pPr>
              <w:rPr>
                <w:rFonts w:cs="Times New Roman"/>
                <w:b/>
                <w:sz w:val="24"/>
                <w:szCs w:val="24"/>
              </w:rPr>
            </w:pPr>
            <w:r w:rsidRPr="00100ECC">
              <w:rPr>
                <w:rFonts w:cs="Times New Roman"/>
                <w:b/>
                <w:bCs/>
                <w:sz w:val="24"/>
                <w:szCs w:val="24"/>
              </w:rPr>
              <w:t>Творческое применение</w:t>
            </w:r>
            <w:r w:rsidRPr="00100ECC">
              <w:rPr>
                <w:rFonts w:cs="Times New Roman"/>
                <w:b/>
                <w:sz w:val="24"/>
                <w:szCs w:val="24"/>
              </w:rPr>
              <w:t xml:space="preserve"> </w:t>
            </w:r>
          </w:p>
          <w:p w:rsidR="00100ECC" w:rsidRPr="00100ECC" w:rsidRDefault="00100ECC" w:rsidP="00100ECC">
            <w:pPr>
              <w:rPr>
                <w:rFonts w:cs="Times New Roman"/>
                <w:sz w:val="24"/>
                <w:szCs w:val="24"/>
              </w:rPr>
            </w:pPr>
            <w:r w:rsidRPr="00100ECC">
              <w:rPr>
                <w:rFonts w:cs="Times New Roman"/>
                <w:sz w:val="24"/>
                <w:szCs w:val="24"/>
              </w:rPr>
              <w:t>Творческое применение усвоенной информации   в новой, незнакомой ситуации</w:t>
            </w:r>
          </w:p>
          <w:p w:rsidR="00100ECC" w:rsidRPr="00100ECC" w:rsidRDefault="00100ECC" w:rsidP="00100ECC">
            <w:pPr>
              <w:rPr>
                <w:rFonts w:cs="Times New Roman"/>
                <w:sz w:val="24"/>
                <w:szCs w:val="24"/>
              </w:rPr>
            </w:pPr>
            <w:r w:rsidRPr="00100ECC">
              <w:rPr>
                <w:rFonts w:cs="Times New Roman"/>
                <w:sz w:val="24"/>
                <w:szCs w:val="24"/>
              </w:rPr>
              <w:t>(Самостоятельный перенос усвоенных знаний и умений в новую ситуацию; видение проблемы в знакомой ситуации; видение новой функции объекта; определение структуры объекта (проблемы); видение альтернативы решения или его способа; комбинирование ранее усвоенных способов деятельности в новый применительно к возникшей проблеме)</w:t>
            </w:r>
          </w:p>
        </w:tc>
      </w:tr>
      <w:tr w:rsidR="00100ECC" w:rsidRPr="00100ECC" w:rsidTr="00100ECC">
        <w:tc>
          <w:tcPr>
            <w:tcW w:w="9345" w:type="dxa"/>
          </w:tcPr>
          <w:p w:rsidR="00100ECC" w:rsidRPr="00100ECC" w:rsidRDefault="00100ECC" w:rsidP="00100ECC">
            <w:pPr>
              <w:pStyle w:val="6"/>
              <w:outlineLvl w:val="5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100ECC">
              <w:rPr>
                <w:rFonts w:asciiTheme="minorHAnsi" w:hAnsiTheme="minorHAnsi" w:cs="Times New Roman"/>
                <w:b/>
                <w:sz w:val="24"/>
                <w:szCs w:val="24"/>
              </w:rPr>
              <w:lastRenderedPageBreak/>
              <w:t>Примечания и дополнения</w:t>
            </w:r>
          </w:p>
          <w:p w:rsidR="00100ECC" w:rsidRPr="00100ECC" w:rsidRDefault="00100ECC" w:rsidP="00100ECC">
            <w:pPr>
              <w:rPr>
                <w:rFonts w:cs="Times New Roman"/>
                <w:sz w:val="24"/>
                <w:szCs w:val="24"/>
              </w:rPr>
            </w:pPr>
            <w:proofErr w:type="spellStart"/>
            <w:r w:rsidRPr="00100ECC">
              <w:rPr>
                <w:rFonts w:cs="Times New Roman"/>
                <w:sz w:val="24"/>
                <w:szCs w:val="24"/>
              </w:rPr>
              <w:t>И.Я.Лернер</w:t>
            </w:r>
            <w:proofErr w:type="spellEnd"/>
            <w:r w:rsidRPr="00100ECC">
              <w:rPr>
                <w:rFonts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100ECC">
              <w:rPr>
                <w:rFonts w:cs="Times New Roman"/>
                <w:sz w:val="24"/>
                <w:szCs w:val="24"/>
              </w:rPr>
              <w:t xml:space="preserve">связывает уровни усвоения с этапами процесса усвоения. </w:t>
            </w:r>
          </w:p>
          <w:p w:rsidR="00100ECC" w:rsidRPr="00100ECC" w:rsidRDefault="00100ECC">
            <w:pPr>
              <w:rPr>
                <w:rFonts w:cs="Times New Roman"/>
                <w:sz w:val="24"/>
                <w:szCs w:val="24"/>
              </w:rPr>
            </w:pPr>
            <w:r w:rsidRPr="00100ECC">
              <w:rPr>
                <w:rFonts w:cs="Times New Roman"/>
                <w:sz w:val="24"/>
                <w:szCs w:val="24"/>
              </w:rPr>
              <w:t>«… Педагогика, занимаясь становлением знаний личности, не может интересоваться только следствиями усвоения, игнорируя процесс усвоения, т.е. самую деятельность усвоения, которая имеет свои этапы, а каждый этап – свой уровень усвоения знаний» (</w:t>
            </w:r>
            <w:proofErr w:type="spellStart"/>
            <w:r w:rsidRPr="00100ECC">
              <w:rPr>
                <w:rFonts w:cs="Times New Roman"/>
                <w:sz w:val="24"/>
                <w:szCs w:val="24"/>
              </w:rPr>
              <w:t>Лернер</w:t>
            </w:r>
            <w:proofErr w:type="spellEnd"/>
            <w:r w:rsidRPr="00100ECC">
              <w:rPr>
                <w:rFonts w:cs="Times New Roman"/>
                <w:sz w:val="24"/>
                <w:szCs w:val="24"/>
              </w:rPr>
              <w:t>, 1978, с.7)</w:t>
            </w:r>
          </w:p>
        </w:tc>
      </w:tr>
    </w:tbl>
    <w:p w:rsidR="0070199D" w:rsidRDefault="0070199D"/>
    <w:p w:rsidR="0070199D" w:rsidRDefault="0070199D"/>
    <w:tbl>
      <w:tblPr>
        <w:tblStyle w:val="a7"/>
        <w:tblW w:w="0" w:type="auto"/>
        <w:tblLook w:val="04A0"/>
      </w:tblPr>
      <w:tblGrid>
        <w:gridCol w:w="9345"/>
      </w:tblGrid>
      <w:tr w:rsidR="00100ECC" w:rsidTr="00100ECC">
        <w:tc>
          <w:tcPr>
            <w:tcW w:w="9345" w:type="dxa"/>
          </w:tcPr>
          <w:p w:rsidR="00100ECC" w:rsidRPr="00100ECC" w:rsidRDefault="00100ECC">
            <w:pPr>
              <w:rPr>
                <w:sz w:val="32"/>
                <w:szCs w:val="32"/>
              </w:rPr>
            </w:pPr>
            <w:r w:rsidRPr="00100ECC">
              <w:rPr>
                <w:b/>
                <w:sz w:val="32"/>
                <w:szCs w:val="32"/>
              </w:rPr>
              <w:t>В.П.Симонов</w:t>
            </w:r>
          </w:p>
        </w:tc>
      </w:tr>
      <w:tr w:rsidR="00100ECC" w:rsidTr="00100ECC">
        <w:tc>
          <w:tcPr>
            <w:tcW w:w="9345" w:type="dxa"/>
          </w:tcPr>
          <w:p w:rsidR="00100ECC" w:rsidRPr="00100ECC" w:rsidRDefault="00100ECC" w:rsidP="00F2503C">
            <w:pPr>
              <w:rPr>
                <w:i/>
                <w:sz w:val="32"/>
                <w:szCs w:val="32"/>
              </w:rPr>
            </w:pPr>
            <w:r w:rsidRPr="00100ECC">
              <w:rPr>
                <w:i/>
                <w:iCs/>
                <w:sz w:val="32"/>
                <w:szCs w:val="32"/>
              </w:rPr>
              <w:t xml:space="preserve">Показатели уровней </w:t>
            </w:r>
            <w:proofErr w:type="spellStart"/>
            <w:r w:rsidRPr="00100ECC">
              <w:rPr>
                <w:i/>
                <w:iCs/>
                <w:sz w:val="32"/>
                <w:szCs w:val="32"/>
              </w:rPr>
              <w:t>обученности</w:t>
            </w:r>
            <w:proofErr w:type="spellEnd"/>
          </w:p>
        </w:tc>
      </w:tr>
      <w:tr w:rsidR="00100ECC" w:rsidRPr="00100ECC" w:rsidTr="00100ECC">
        <w:tc>
          <w:tcPr>
            <w:tcW w:w="9345" w:type="dxa"/>
          </w:tcPr>
          <w:p w:rsidR="00100ECC" w:rsidRPr="00100ECC" w:rsidRDefault="00100ECC" w:rsidP="00100ECC">
            <w:pPr>
              <w:pStyle w:val="4"/>
              <w:outlineLvl w:val="3"/>
              <w:rPr>
                <w:rFonts w:asciiTheme="minorHAnsi" w:hAnsiTheme="minorHAnsi"/>
                <w:b/>
                <w:u w:val="none"/>
              </w:rPr>
            </w:pPr>
            <w:r w:rsidRPr="00100ECC">
              <w:rPr>
                <w:rFonts w:asciiTheme="minorHAnsi" w:hAnsiTheme="minorHAnsi"/>
                <w:b/>
                <w:u w:val="none"/>
              </w:rPr>
              <w:t>Различение (распознавание, знакомство)</w:t>
            </w:r>
          </w:p>
          <w:p w:rsidR="00100ECC" w:rsidRPr="00100ECC" w:rsidRDefault="00100ECC" w:rsidP="00100ECC">
            <w:pPr>
              <w:rPr>
                <w:sz w:val="24"/>
                <w:szCs w:val="24"/>
              </w:rPr>
            </w:pPr>
            <w:proofErr w:type="spellStart"/>
            <w:r w:rsidRPr="00100ECC">
              <w:rPr>
                <w:sz w:val="24"/>
                <w:szCs w:val="24"/>
              </w:rPr>
              <w:t>Отличение</w:t>
            </w:r>
            <w:proofErr w:type="spellEnd"/>
            <w:r w:rsidRPr="00100ECC">
              <w:rPr>
                <w:sz w:val="24"/>
                <w:szCs w:val="24"/>
              </w:rPr>
              <w:t xml:space="preserve"> объекта, процесса или действия на основе внешних характеристик при предъявлении в готовом виде</w:t>
            </w:r>
          </w:p>
        </w:tc>
      </w:tr>
      <w:tr w:rsidR="00100ECC" w:rsidRPr="00100ECC" w:rsidTr="00100ECC">
        <w:tc>
          <w:tcPr>
            <w:tcW w:w="9345" w:type="dxa"/>
          </w:tcPr>
          <w:p w:rsidR="00100ECC" w:rsidRPr="00100ECC" w:rsidRDefault="00100ECC" w:rsidP="00100ECC">
            <w:pPr>
              <w:rPr>
                <w:b/>
                <w:bCs/>
                <w:sz w:val="24"/>
                <w:szCs w:val="24"/>
              </w:rPr>
            </w:pPr>
            <w:r w:rsidRPr="00100ECC">
              <w:rPr>
                <w:b/>
                <w:bCs/>
                <w:sz w:val="24"/>
                <w:szCs w:val="24"/>
              </w:rPr>
              <w:t>Запоминание</w:t>
            </w:r>
          </w:p>
          <w:p w:rsidR="00100ECC" w:rsidRPr="00100ECC" w:rsidRDefault="00100ECC" w:rsidP="00100ECC">
            <w:pPr>
              <w:rPr>
                <w:sz w:val="24"/>
                <w:szCs w:val="24"/>
              </w:rPr>
            </w:pPr>
            <w:r w:rsidRPr="00100ECC">
              <w:rPr>
                <w:sz w:val="24"/>
                <w:szCs w:val="24"/>
              </w:rPr>
              <w:t>Репродуктивный  пересказ содержания текста, правила, закона</w:t>
            </w:r>
          </w:p>
        </w:tc>
      </w:tr>
      <w:tr w:rsidR="00100ECC" w:rsidRPr="00100ECC" w:rsidTr="00100ECC">
        <w:tc>
          <w:tcPr>
            <w:tcW w:w="9345" w:type="dxa"/>
          </w:tcPr>
          <w:p w:rsidR="00100ECC" w:rsidRPr="00100ECC" w:rsidRDefault="00100ECC" w:rsidP="00100ECC">
            <w:pPr>
              <w:rPr>
                <w:b/>
                <w:bCs/>
                <w:sz w:val="24"/>
                <w:szCs w:val="24"/>
              </w:rPr>
            </w:pPr>
            <w:r w:rsidRPr="00100ECC">
              <w:rPr>
                <w:b/>
                <w:bCs/>
                <w:sz w:val="24"/>
                <w:szCs w:val="24"/>
              </w:rPr>
              <w:t>Понимание</w:t>
            </w:r>
          </w:p>
          <w:p w:rsidR="00100ECC" w:rsidRPr="00100ECC" w:rsidRDefault="00100ECC" w:rsidP="00100ECC">
            <w:pPr>
              <w:rPr>
                <w:sz w:val="24"/>
                <w:szCs w:val="24"/>
              </w:rPr>
            </w:pPr>
            <w:proofErr w:type="spellStart"/>
            <w:r w:rsidRPr="00100ECC">
              <w:rPr>
                <w:sz w:val="24"/>
                <w:szCs w:val="24"/>
              </w:rPr>
              <w:t>Отличение</w:t>
            </w:r>
            <w:proofErr w:type="spellEnd"/>
            <w:r w:rsidRPr="00100ECC">
              <w:rPr>
                <w:sz w:val="24"/>
                <w:szCs w:val="24"/>
              </w:rPr>
              <w:t xml:space="preserve"> существенных признаков и связей предметов и явлений от несущественных; объяснение формулировок с приведением своих примеров</w:t>
            </w:r>
          </w:p>
        </w:tc>
      </w:tr>
      <w:tr w:rsidR="00100ECC" w:rsidRPr="00100ECC" w:rsidTr="00100ECC">
        <w:tc>
          <w:tcPr>
            <w:tcW w:w="9345" w:type="dxa"/>
          </w:tcPr>
          <w:p w:rsidR="00100ECC" w:rsidRPr="00100ECC" w:rsidRDefault="00100ECC" w:rsidP="00100ECC">
            <w:pPr>
              <w:rPr>
                <w:b/>
                <w:bCs/>
                <w:sz w:val="24"/>
                <w:szCs w:val="24"/>
              </w:rPr>
            </w:pPr>
            <w:r w:rsidRPr="00100ECC">
              <w:rPr>
                <w:b/>
                <w:bCs/>
                <w:sz w:val="24"/>
                <w:szCs w:val="24"/>
              </w:rPr>
              <w:t xml:space="preserve">Простейшие (элементарные, алгоритмизированные) умения и навыки  </w:t>
            </w:r>
          </w:p>
          <w:p w:rsidR="00100ECC" w:rsidRPr="00100ECC" w:rsidRDefault="00100ECC" w:rsidP="00100ECC">
            <w:pPr>
              <w:rPr>
                <w:sz w:val="24"/>
                <w:szCs w:val="24"/>
              </w:rPr>
            </w:pPr>
            <w:r w:rsidRPr="00100ECC">
              <w:rPr>
                <w:sz w:val="24"/>
                <w:szCs w:val="24"/>
              </w:rPr>
              <w:t>Применение на практике теоретических знаний в алгоритмизированных (типовых, стандартных) заданиях</w:t>
            </w:r>
          </w:p>
        </w:tc>
      </w:tr>
      <w:tr w:rsidR="00100ECC" w:rsidRPr="00100ECC" w:rsidTr="00100ECC">
        <w:tc>
          <w:tcPr>
            <w:tcW w:w="9345" w:type="dxa"/>
          </w:tcPr>
          <w:p w:rsidR="00100ECC" w:rsidRPr="00100ECC" w:rsidRDefault="00100ECC" w:rsidP="00100ECC">
            <w:pPr>
              <w:pStyle w:val="4"/>
              <w:outlineLvl w:val="3"/>
              <w:rPr>
                <w:rFonts w:asciiTheme="minorHAnsi" w:hAnsiTheme="minorHAnsi"/>
                <w:b/>
                <w:u w:val="none"/>
              </w:rPr>
            </w:pPr>
            <w:r w:rsidRPr="00100ECC">
              <w:rPr>
                <w:rFonts w:asciiTheme="minorHAnsi" w:hAnsiTheme="minorHAnsi"/>
                <w:b/>
                <w:u w:val="none"/>
              </w:rPr>
              <w:t>Перенос</w:t>
            </w:r>
          </w:p>
          <w:p w:rsidR="00100ECC" w:rsidRPr="00100ECC" w:rsidRDefault="00100ECC" w:rsidP="00100ECC">
            <w:pPr>
              <w:rPr>
                <w:sz w:val="24"/>
                <w:szCs w:val="24"/>
              </w:rPr>
            </w:pPr>
            <w:r w:rsidRPr="00100ECC">
              <w:rPr>
                <w:sz w:val="24"/>
                <w:szCs w:val="24"/>
              </w:rPr>
              <w:t>Творческое применение теоретических знаний в новой, нестандартной ситуации, «перенос» в нее усвоенных понятий, законов; конструирование новых способов деятельности, нахождение оригинальных подходов к решению.</w:t>
            </w:r>
          </w:p>
        </w:tc>
      </w:tr>
      <w:tr w:rsidR="00100ECC" w:rsidRPr="00100ECC" w:rsidTr="00100ECC">
        <w:tc>
          <w:tcPr>
            <w:tcW w:w="9345" w:type="dxa"/>
          </w:tcPr>
          <w:p w:rsidR="00100ECC" w:rsidRPr="00100ECC" w:rsidRDefault="00100ECC" w:rsidP="00100ECC">
            <w:pPr>
              <w:pStyle w:val="6"/>
              <w:outlineLvl w:val="5"/>
              <w:rPr>
                <w:rFonts w:asciiTheme="minorHAnsi" w:hAnsiTheme="minorHAnsi"/>
                <w:b/>
                <w:sz w:val="24"/>
                <w:szCs w:val="24"/>
              </w:rPr>
            </w:pPr>
            <w:r w:rsidRPr="00100ECC">
              <w:rPr>
                <w:rFonts w:asciiTheme="minorHAnsi" w:hAnsiTheme="minorHAnsi"/>
                <w:b/>
                <w:sz w:val="24"/>
                <w:szCs w:val="24"/>
              </w:rPr>
              <w:t>Примечания и дополнения</w:t>
            </w:r>
          </w:p>
          <w:p w:rsidR="00100ECC" w:rsidRPr="00100ECC" w:rsidRDefault="00100ECC" w:rsidP="00100ECC">
            <w:pPr>
              <w:rPr>
                <w:sz w:val="24"/>
                <w:szCs w:val="24"/>
              </w:rPr>
            </w:pPr>
            <w:r w:rsidRPr="00100ECC">
              <w:rPr>
                <w:sz w:val="24"/>
                <w:szCs w:val="24"/>
              </w:rPr>
              <w:t>Умения – закрепленные способы применения знаний в практической деятельности. Простейшие (элементарные) умения и навыки</w:t>
            </w:r>
            <w:r w:rsidRPr="00100ECC">
              <w:rPr>
                <w:bCs/>
                <w:sz w:val="24"/>
                <w:szCs w:val="24"/>
              </w:rPr>
              <w:t xml:space="preserve"> </w:t>
            </w:r>
            <w:r w:rsidRPr="00100ECC">
              <w:rPr>
                <w:sz w:val="24"/>
                <w:szCs w:val="24"/>
              </w:rPr>
              <w:t xml:space="preserve"> - первая основная цель обучения, поскольку, согласно П.Я.Гальперину,  «знания формируются без предварительного заучивания в процессе применения к решению задач».</w:t>
            </w:r>
          </w:p>
        </w:tc>
      </w:tr>
    </w:tbl>
    <w:p w:rsidR="0070199D" w:rsidRDefault="0070199D">
      <w:pPr>
        <w:rPr>
          <w:sz w:val="24"/>
          <w:szCs w:val="24"/>
        </w:rPr>
      </w:pPr>
    </w:p>
    <w:p w:rsidR="00532861" w:rsidRDefault="0053286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00ECC" w:rsidRPr="00100ECC" w:rsidRDefault="00100ECC">
      <w:pPr>
        <w:rPr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9345"/>
      </w:tblGrid>
      <w:tr w:rsidR="00100ECC" w:rsidTr="00100ECC">
        <w:tc>
          <w:tcPr>
            <w:tcW w:w="9345" w:type="dxa"/>
          </w:tcPr>
          <w:p w:rsidR="00100ECC" w:rsidRPr="00100ECC" w:rsidRDefault="00100ECC">
            <w:pPr>
              <w:rPr>
                <w:b/>
                <w:sz w:val="32"/>
                <w:szCs w:val="32"/>
              </w:rPr>
            </w:pPr>
            <w:r w:rsidRPr="00100ECC">
              <w:rPr>
                <w:b/>
                <w:bCs/>
                <w:sz w:val="32"/>
                <w:szCs w:val="32"/>
              </w:rPr>
              <w:t>В.П.Беспалько</w:t>
            </w:r>
          </w:p>
        </w:tc>
      </w:tr>
      <w:tr w:rsidR="00100ECC" w:rsidRPr="00100ECC" w:rsidTr="00100ECC">
        <w:tc>
          <w:tcPr>
            <w:tcW w:w="9345" w:type="dxa"/>
          </w:tcPr>
          <w:p w:rsidR="00100ECC" w:rsidRPr="00100ECC" w:rsidRDefault="00100ECC">
            <w:pPr>
              <w:rPr>
                <w:i/>
                <w:sz w:val="32"/>
                <w:szCs w:val="32"/>
              </w:rPr>
            </w:pPr>
            <w:r w:rsidRPr="00100ECC">
              <w:rPr>
                <w:bCs/>
                <w:i/>
                <w:sz w:val="32"/>
                <w:szCs w:val="32"/>
              </w:rPr>
              <w:t>Уровни усвоения деятельности</w:t>
            </w:r>
          </w:p>
        </w:tc>
      </w:tr>
      <w:tr w:rsidR="00100ECC" w:rsidTr="00100ECC">
        <w:tc>
          <w:tcPr>
            <w:tcW w:w="9345" w:type="dxa"/>
          </w:tcPr>
          <w:p w:rsidR="00100ECC" w:rsidRPr="001C44E6" w:rsidRDefault="00100ECC" w:rsidP="00100ECC">
            <w:pPr>
              <w:pStyle w:val="4"/>
              <w:outlineLvl w:val="3"/>
              <w:rPr>
                <w:b/>
                <w:sz w:val="22"/>
                <w:szCs w:val="22"/>
                <w:u w:val="none"/>
              </w:rPr>
            </w:pPr>
            <w:r w:rsidRPr="001C44E6">
              <w:rPr>
                <w:b/>
                <w:sz w:val="22"/>
                <w:szCs w:val="22"/>
                <w:u w:val="none"/>
              </w:rPr>
              <w:t>Знакомство (идентификация)</w:t>
            </w:r>
          </w:p>
          <w:p w:rsidR="00100ECC" w:rsidRDefault="00100ECC" w:rsidP="00100ECC">
            <w:r w:rsidRPr="001C44E6">
              <w:t>Репродуктивная деятельность с «подсказкой» (узнавание)</w:t>
            </w:r>
          </w:p>
        </w:tc>
      </w:tr>
      <w:tr w:rsidR="00100ECC" w:rsidTr="00100ECC">
        <w:tc>
          <w:tcPr>
            <w:tcW w:w="9345" w:type="dxa"/>
          </w:tcPr>
          <w:p w:rsidR="00100ECC" w:rsidRPr="001C44E6" w:rsidRDefault="00100ECC" w:rsidP="00100ECC">
            <w:pPr>
              <w:pStyle w:val="4"/>
              <w:outlineLvl w:val="3"/>
              <w:rPr>
                <w:b/>
                <w:sz w:val="22"/>
                <w:szCs w:val="22"/>
                <w:u w:val="none"/>
              </w:rPr>
            </w:pPr>
            <w:r w:rsidRPr="001C44E6">
              <w:rPr>
                <w:b/>
                <w:sz w:val="22"/>
                <w:szCs w:val="22"/>
                <w:u w:val="none"/>
              </w:rPr>
              <w:t>Воспроизведение (репродукция)</w:t>
            </w:r>
          </w:p>
          <w:p w:rsidR="00100ECC" w:rsidRDefault="00100ECC" w:rsidP="00100ECC">
            <w:r w:rsidRPr="001C44E6">
              <w:t>Репродуктивная деятельность по памяти, правила действия воспроизводятся самостоятельно, решаются типовые задачи</w:t>
            </w:r>
          </w:p>
        </w:tc>
      </w:tr>
      <w:tr w:rsidR="00100ECC" w:rsidTr="00100ECC">
        <w:tc>
          <w:tcPr>
            <w:tcW w:w="9345" w:type="dxa"/>
          </w:tcPr>
          <w:p w:rsidR="00100ECC" w:rsidRPr="001C44E6" w:rsidRDefault="00100ECC" w:rsidP="00100ECC">
            <w:pPr>
              <w:pStyle w:val="4"/>
              <w:outlineLvl w:val="3"/>
              <w:rPr>
                <w:b/>
                <w:sz w:val="22"/>
                <w:szCs w:val="22"/>
                <w:u w:val="none"/>
              </w:rPr>
            </w:pPr>
            <w:r w:rsidRPr="001C44E6">
              <w:rPr>
                <w:b/>
                <w:sz w:val="22"/>
                <w:szCs w:val="22"/>
                <w:u w:val="none"/>
              </w:rPr>
              <w:t>Эвристический (применение, выбор действия)</w:t>
            </w:r>
          </w:p>
          <w:p w:rsidR="00100ECC" w:rsidRDefault="00100ECC" w:rsidP="00100ECC">
            <w:r w:rsidRPr="001C44E6">
              <w:t xml:space="preserve">Применение информации  в нестандартных ситуациях, преобразование условий задачи для сведения ситуации </w:t>
            </w:r>
            <w:proofErr w:type="gramStart"/>
            <w:r w:rsidRPr="001C44E6">
              <w:t>к</w:t>
            </w:r>
            <w:proofErr w:type="gramEnd"/>
            <w:r w:rsidRPr="001C44E6">
              <w:t xml:space="preserve"> типовой; предполагает рассуждение и мышление</w:t>
            </w:r>
          </w:p>
        </w:tc>
      </w:tr>
      <w:tr w:rsidR="00100ECC" w:rsidTr="00100ECC">
        <w:tc>
          <w:tcPr>
            <w:tcW w:w="9345" w:type="dxa"/>
          </w:tcPr>
          <w:p w:rsidR="00100ECC" w:rsidRPr="001C44E6" w:rsidRDefault="00100ECC" w:rsidP="00100ECC">
            <w:pPr>
              <w:pStyle w:val="4"/>
              <w:outlineLvl w:val="3"/>
              <w:rPr>
                <w:b/>
                <w:sz w:val="22"/>
                <w:szCs w:val="22"/>
                <w:u w:val="none"/>
              </w:rPr>
            </w:pPr>
            <w:r w:rsidRPr="001C44E6">
              <w:rPr>
                <w:b/>
                <w:sz w:val="22"/>
                <w:szCs w:val="22"/>
                <w:u w:val="none"/>
              </w:rPr>
              <w:t>Творческий (трансформация, поиск действия)</w:t>
            </w:r>
          </w:p>
          <w:p w:rsidR="00100ECC" w:rsidRDefault="00100ECC" w:rsidP="00100ECC">
            <w:r w:rsidRPr="001C44E6">
              <w:t>Применение усвоенной информации путем ее преобразования, совершенствования и создания логически развивающихся продолжений</w:t>
            </w:r>
          </w:p>
        </w:tc>
      </w:tr>
      <w:tr w:rsidR="00100ECC" w:rsidTr="00100ECC">
        <w:tc>
          <w:tcPr>
            <w:tcW w:w="9345" w:type="dxa"/>
          </w:tcPr>
          <w:p w:rsidR="00100ECC" w:rsidRPr="00F2503C" w:rsidRDefault="00100ECC" w:rsidP="00100ECC">
            <w:pPr>
              <w:pStyle w:val="6"/>
              <w:outlineLvl w:val="5"/>
              <w:rPr>
                <w:b/>
                <w:color w:val="auto"/>
              </w:rPr>
            </w:pPr>
            <w:r w:rsidRPr="00F2503C">
              <w:rPr>
                <w:b/>
                <w:color w:val="auto"/>
              </w:rPr>
              <w:t>Примечания и дополнения</w:t>
            </w:r>
          </w:p>
          <w:p w:rsidR="00100ECC" w:rsidRPr="001C44E6" w:rsidRDefault="00100ECC" w:rsidP="00100ECC">
            <w:r w:rsidRPr="00F2503C">
              <w:t xml:space="preserve">«Под уровнем усвоения понимают </w:t>
            </w:r>
            <w:r w:rsidRPr="001C44E6">
              <w:t>степень мастерства овладения деятельностью, достигнутую учащимися в результате обучения» (Беспалько, 2002, с.117).</w:t>
            </w:r>
          </w:p>
          <w:p w:rsidR="00100ECC" w:rsidRPr="001C44E6" w:rsidRDefault="00100ECC" w:rsidP="00100ECC">
            <w:r w:rsidRPr="001C44E6">
              <w:t xml:space="preserve">«Качество усвоения информации описывается названным параметром уровень усвоения. По качеству усвоения информации различают </w:t>
            </w:r>
            <w:r w:rsidRPr="001C44E6">
              <w:rPr>
                <w:i/>
                <w:iCs/>
              </w:rPr>
              <w:t>репродуктивное и продуктивное</w:t>
            </w:r>
            <w:r w:rsidRPr="001C44E6">
              <w:t xml:space="preserve">  усвоение» (Там же, с.117)</w:t>
            </w:r>
          </w:p>
          <w:p w:rsidR="00100ECC" w:rsidRPr="001C44E6" w:rsidRDefault="00100ECC" w:rsidP="00100ECC">
            <w:r w:rsidRPr="001C44E6">
              <w:t>Освоение уровня измеряется коэффициентом усвоения (КУ) - отношением усвоенных существенных операций к  их общему числу. Для перехода на следующий уровень обучения КУ предыдущего  уровня должен быть не ниже 0,7 (см. там же, с. 121-122).</w:t>
            </w:r>
          </w:p>
          <w:p w:rsidR="00100ECC" w:rsidRDefault="00100ECC"/>
        </w:tc>
      </w:tr>
    </w:tbl>
    <w:p w:rsidR="0070199D" w:rsidRDefault="0070199D"/>
    <w:p w:rsidR="00100ECC" w:rsidRDefault="00100ECC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51"/>
      </w:tblGrid>
      <w:tr w:rsidR="00BC160A" w:rsidRPr="00746165" w:rsidTr="00A65135">
        <w:tc>
          <w:tcPr>
            <w:tcW w:w="9351" w:type="dxa"/>
          </w:tcPr>
          <w:p w:rsidR="00BC160A" w:rsidRPr="00746165" w:rsidRDefault="00BC160A" w:rsidP="00BC160A">
            <w:pPr>
              <w:spacing w:after="0" w:line="240" w:lineRule="auto"/>
              <w:rPr>
                <w:b/>
                <w:bCs/>
              </w:rPr>
            </w:pPr>
            <w:r w:rsidRPr="00746165">
              <w:rPr>
                <w:b/>
                <w:bCs/>
                <w:lang w:val="en-US"/>
              </w:rPr>
              <w:t>TIMSS</w:t>
            </w:r>
            <w:r w:rsidRPr="00746165">
              <w:rPr>
                <w:b/>
                <w:bCs/>
              </w:rPr>
              <w:t xml:space="preserve"> (математика)</w:t>
            </w:r>
          </w:p>
        </w:tc>
      </w:tr>
      <w:tr w:rsidR="00BC160A" w:rsidRPr="00746165" w:rsidTr="00A65135">
        <w:tc>
          <w:tcPr>
            <w:tcW w:w="9351" w:type="dxa"/>
          </w:tcPr>
          <w:p w:rsidR="00BC160A" w:rsidRPr="00746165" w:rsidRDefault="00BC160A" w:rsidP="00BC160A">
            <w:pPr>
              <w:spacing w:after="0" w:line="240" w:lineRule="auto"/>
              <w:rPr>
                <w:bCs/>
                <w:i/>
                <w:iCs/>
              </w:rPr>
            </w:pPr>
            <w:r w:rsidRPr="00746165">
              <w:rPr>
                <w:bCs/>
                <w:i/>
                <w:iCs/>
              </w:rPr>
              <w:t>Виды учебно-познавательной деятельности</w:t>
            </w:r>
          </w:p>
        </w:tc>
      </w:tr>
      <w:tr w:rsidR="00BC160A" w:rsidRPr="00746165" w:rsidTr="00A65135">
        <w:tc>
          <w:tcPr>
            <w:tcW w:w="9351" w:type="dxa"/>
          </w:tcPr>
          <w:p w:rsidR="00BC160A" w:rsidRPr="00746165" w:rsidRDefault="00BC160A" w:rsidP="00BC160A">
            <w:pPr>
              <w:spacing w:after="0" w:line="240" w:lineRule="auto"/>
              <w:rPr>
                <w:b/>
                <w:bCs/>
              </w:rPr>
            </w:pPr>
            <w:r w:rsidRPr="00746165">
              <w:rPr>
                <w:b/>
                <w:bCs/>
              </w:rPr>
              <w:t xml:space="preserve">Знание </w:t>
            </w:r>
          </w:p>
          <w:p w:rsidR="00BC160A" w:rsidRPr="00746165" w:rsidRDefault="00BC160A" w:rsidP="00BC160A">
            <w:pPr>
              <w:spacing w:after="0" w:line="240" w:lineRule="auto"/>
              <w:rPr>
                <w:bCs/>
              </w:rPr>
            </w:pPr>
            <w:r w:rsidRPr="00746165">
              <w:rPr>
                <w:bCs/>
              </w:rPr>
              <w:t xml:space="preserve">Воспроизведение языка математики, математических фактов и свойств; </w:t>
            </w:r>
          </w:p>
          <w:p w:rsidR="00BC160A" w:rsidRPr="00746165" w:rsidRDefault="00BC160A" w:rsidP="00BC160A">
            <w:pPr>
              <w:spacing w:after="0" w:line="240" w:lineRule="auto"/>
            </w:pPr>
            <w:r w:rsidRPr="00746165">
              <w:t>выполнение вычислительных процедур и использование соответствующих инструментов</w:t>
            </w:r>
          </w:p>
        </w:tc>
      </w:tr>
      <w:tr w:rsidR="00BC160A" w:rsidRPr="00746165" w:rsidTr="00A65135">
        <w:tc>
          <w:tcPr>
            <w:tcW w:w="9351" w:type="dxa"/>
          </w:tcPr>
          <w:p w:rsidR="00BC160A" w:rsidRPr="00746165" w:rsidRDefault="00BC160A" w:rsidP="00BC160A">
            <w:pPr>
              <w:spacing w:after="0" w:line="240" w:lineRule="auto"/>
              <w:rPr>
                <w:b/>
                <w:bCs/>
              </w:rPr>
            </w:pPr>
            <w:r w:rsidRPr="00746165">
              <w:rPr>
                <w:b/>
                <w:bCs/>
              </w:rPr>
              <w:t xml:space="preserve">Применение </w:t>
            </w:r>
          </w:p>
          <w:p w:rsidR="00BC160A" w:rsidRPr="00746165" w:rsidRDefault="00BC160A" w:rsidP="00BC160A">
            <w:pPr>
              <w:spacing w:after="0" w:line="240" w:lineRule="auto"/>
            </w:pPr>
            <w:r w:rsidRPr="00746165">
              <w:t>Классификация математических объектов; формулировка проблемы и распознавание информации, необходимой для ее решения</w:t>
            </w:r>
          </w:p>
        </w:tc>
      </w:tr>
      <w:tr w:rsidR="00BC160A" w:rsidRPr="00746165" w:rsidTr="00A65135">
        <w:tc>
          <w:tcPr>
            <w:tcW w:w="9351" w:type="dxa"/>
          </w:tcPr>
          <w:p w:rsidR="00BC160A" w:rsidRDefault="00BC160A" w:rsidP="00BC160A">
            <w:pPr>
              <w:spacing w:after="0" w:line="240" w:lineRule="auto"/>
              <w:rPr>
                <w:b/>
                <w:bCs/>
              </w:rPr>
            </w:pPr>
            <w:r w:rsidRPr="00746165">
              <w:rPr>
                <w:b/>
                <w:bCs/>
              </w:rPr>
              <w:t xml:space="preserve">Рассуждения </w:t>
            </w:r>
          </w:p>
          <w:p w:rsidR="00BC160A" w:rsidRPr="00746165" w:rsidRDefault="00BC160A" w:rsidP="00BC160A">
            <w:pPr>
              <w:spacing w:after="0" w:line="240" w:lineRule="auto"/>
            </w:pPr>
            <w:r w:rsidRPr="00746165">
              <w:t xml:space="preserve">Интуитивные и индуктивные рассуждения, базирующиеся на рассмотрении последовательностей и зависимостей, для решения нестандартных задач </w:t>
            </w:r>
          </w:p>
        </w:tc>
      </w:tr>
    </w:tbl>
    <w:p w:rsidR="00BC160A" w:rsidRPr="00746165" w:rsidRDefault="00BC160A" w:rsidP="00BC160A">
      <w:pPr>
        <w:spacing w:after="0" w:line="240" w:lineRule="auto"/>
      </w:pPr>
      <w:r w:rsidRPr="00746165">
        <w:t>Работа с математическими выражениями, выбор метода решения, составление математических моделей</w:t>
      </w:r>
    </w:p>
    <w:p w:rsidR="00532861" w:rsidRDefault="00532861">
      <w:r>
        <w:br w:type="page"/>
      </w:r>
    </w:p>
    <w:p w:rsidR="00BC160A" w:rsidRDefault="00BC160A" w:rsidP="00BC160A"/>
    <w:tbl>
      <w:tblPr>
        <w:tblStyle w:val="a7"/>
        <w:tblW w:w="0" w:type="auto"/>
        <w:tblLook w:val="04A0"/>
      </w:tblPr>
      <w:tblGrid>
        <w:gridCol w:w="2324"/>
        <w:gridCol w:w="7021"/>
      </w:tblGrid>
      <w:tr w:rsidR="001A398E" w:rsidTr="008D2115">
        <w:tc>
          <w:tcPr>
            <w:tcW w:w="2324" w:type="dxa"/>
          </w:tcPr>
          <w:p w:rsidR="001A398E" w:rsidRPr="008D2115" w:rsidRDefault="00CB3CA9" w:rsidP="00CB3CA9">
            <w:pPr>
              <w:jc w:val="both"/>
              <w:rPr>
                <w:b/>
                <w:sz w:val="24"/>
                <w:szCs w:val="24"/>
              </w:rPr>
            </w:pPr>
            <w:r w:rsidRPr="00CB3CA9">
              <w:rPr>
                <w:b/>
                <w:bCs/>
                <w:sz w:val="24"/>
                <w:szCs w:val="24"/>
                <w:lang w:val="en-US"/>
              </w:rPr>
              <w:t>TIMSS</w:t>
            </w:r>
            <w:r w:rsidRPr="00CB3CA9">
              <w:rPr>
                <w:b/>
                <w:bCs/>
                <w:sz w:val="24"/>
                <w:szCs w:val="24"/>
              </w:rPr>
              <w:t xml:space="preserve"> (математика)</w:t>
            </w:r>
          </w:p>
        </w:tc>
        <w:tc>
          <w:tcPr>
            <w:tcW w:w="7021" w:type="dxa"/>
          </w:tcPr>
          <w:p w:rsidR="001A398E" w:rsidRPr="00CB3CA9" w:rsidRDefault="001A398E" w:rsidP="00CB3CA9">
            <w:pPr>
              <w:jc w:val="both"/>
            </w:pPr>
          </w:p>
        </w:tc>
      </w:tr>
      <w:tr w:rsidR="00CB3CA9" w:rsidTr="008D2115">
        <w:tc>
          <w:tcPr>
            <w:tcW w:w="2324" w:type="dxa"/>
          </w:tcPr>
          <w:p w:rsidR="00CB3CA9" w:rsidRPr="008D2115" w:rsidRDefault="00CB3CA9" w:rsidP="00CB3CA9">
            <w:pPr>
              <w:jc w:val="both"/>
              <w:rPr>
                <w:b/>
                <w:sz w:val="24"/>
                <w:szCs w:val="24"/>
              </w:rPr>
            </w:pPr>
            <w:r w:rsidRPr="008D2115">
              <w:rPr>
                <w:b/>
                <w:sz w:val="24"/>
                <w:szCs w:val="24"/>
              </w:rPr>
              <w:t>ЗНАНИЕ</w:t>
            </w:r>
          </w:p>
        </w:tc>
        <w:tc>
          <w:tcPr>
            <w:tcW w:w="7021" w:type="dxa"/>
          </w:tcPr>
          <w:p w:rsidR="00CB3CA9" w:rsidRPr="00CB3CA9" w:rsidRDefault="00CB3CA9" w:rsidP="00CB3CA9">
            <w:pPr>
              <w:jc w:val="both"/>
            </w:pPr>
          </w:p>
        </w:tc>
      </w:tr>
      <w:tr w:rsidR="001A398E" w:rsidTr="008D2115">
        <w:tc>
          <w:tcPr>
            <w:tcW w:w="2324" w:type="dxa"/>
          </w:tcPr>
          <w:p w:rsidR="001A398E" w:rsidRDefault="001A398E" w:rsidP="00CB3CA9">
            <w:pPr>
              <w:jc w:val="both"/>
              <w:rPr>
                <w:sz w:val="24"/>
                <w:szCs w:val="24"/>
              </w:rPr>
            </w:pPr>
            <w:r w:rsidRPr="006E2A95">
              <w:rPr>
                <w:sz w:val="24"/>
                <w:szCs w:val="24"/>
              </w:rPr>
              <w:t>Воспроизводить</w:t>
            </w:r>
          </w:p>
        </w:tc>
        <w:tc>
          <w:tcPr>
            <w:tcW w:w="7021" w:type="dxa"/>
          </w:tcPr>
          <w:p w:rsidR="001A398E" w:rsidRPr="00CB3CA9" w:rsidRDefault="001A398E" w:rsidP="00CB3CA9">
            <w:pPr>
              <w:jc w:val="both"/>
            </w:pPr>
            <w:r w:rsidRPr="00CB3CA9">
              <w:t xml:space="preserve">    Воспроизводить определения, термины, свойства чисел, геометрические свойства и математические соглашения (например, a · </w:t>
            </w:r>
            <w:proofErr w:type="spellStart"/>
            <w:r w:rsidRPr="00CB3CA9">
              <w:t>b</w:t>
            </w:r>
            <w:proofErr w:type="spellEnd"/>
            <w:r w:rsidRPr="00CB3CA9">
              <w:t xml:space="preserve"> = </w:t>
            </w:r>
            <w:proofErr w:type="spellStart"/>
            <w:r w:rsidRPr="00CB3CA9">
              <w:t>ab</w:t>
            </w:r>
            <w:proofErr w:type="spellEnd"/>
            <w:r w:rsidRPr="00CB3CA9">
              <w:t xml:space="preserve">; </w:t>
            </w:r>
            <w:proofErr w:type="spellStart"/>
            <w:r w:rsidRPr="00CB3CA9">
              <w:t>a</w:t>
            </w:r>
            <w:proofErr w:type="spellEnd"/>
            <w:r w:rsidRPr="00CB3CA9">
              <w:t xml:space="preserve"> + </w:t>
            </w:r>
            <w:proofErr w:type="spellStart"/>
            <w:r w:rsidRPr="00CB3CA9">
              <w:t>a</w:t>
            </w:r>
            <w:proofErr w:type="spellEnd"/>
            <w:r w:rsidRPr="00CB3CA9">
              <w:t xml:space="preserve"> + a = 3a).</w:t>
            </w:r>
          </w:p>
        </w:tc>
      </w:tr>
      <w:tr w:rsidR="001A398E" w:rsidTr="008D2115">
        <w:tc>
          <w:tcPr>
            <w:tcW w:w="2324" w:type="dxa"/>
          </w:tcPr>
          <w:p w:rsidR="001A398E" w:rsidRDefault="001A398E" w:rsidP="00CB3CA9">
            <w:pPr>
              <w:jc w:val="both"/>
              <w:rPr>
                <w:sz w:val="24"/>
                <w:szCs w:val="24"/>
              </w:rPr>
            </w:pPr>
            <w:r w:rsidRPr="006E2A95">
              <w:rPr>
                <w:sz w:val="24"/>
                <w:szCs w:val="24"/>
              </w:rPr>
              <w:t xml:space="preserve">   Распознавать (идентифицировать)</w:t>
            </w:r>
          </w:p>
        </w:tc>
        <w:tc>
          <w:tcPr>
            <w:tcW w:w="7021" w:type="dxa"/>
          </w:tcPr>
          <w:p w:rsidR="001A398E" w:rsidRPr="00CB3CA9" w:rsidRDefault="001A398E" w:rsidP="00CB3CA9">
            <w:pPr>
              <w:jc w:val="both"/>
            </w:pPr>
            <w:r w:rsidRPr="00CB3CA9">
              <w:t xml:space="preserve">  Распознавать математические объекты, формы, числа и выражения. Распознавать математически эквивалентные объекты (например, равные знакомые обыкновенные и десятичные дроби и проценты; тождественно равные алгебраические выражения; простые геометрические фигуры, имеющие различную ориентацию).</w:t>
            </w:r>
          </w:p>
        </w:tc>
      </w:tr>
      <w:tr w:rsidR="001A398E" w:rsidTr="008D2115">
        <w:tc>
          <w:tcPr>
            <w:tcW w:w="2324" w:type="dxa"/>
          </w:tcPr>
          <w:p w:rsidR="001A398E" w:rsidRDefault="001A398E" w:rsidP="00CB3CA9">
            <w:pPr>
              <w:jc w:val="both"/>
              <w:rPr>
                <w:sz w:val="24"/>
                <w:szCs w:val="24"/>
              </w:rPr>
            </w:pPr>
            <w:r w:rsidRPr="006E2A95">
              <w:rPr>
                <w:sz w:val="24"/>
                <w:szCs w:val="24"/>
              </w:rPr>
              <w:t>Вычислять</w:t>
            </w:r>
          </w:p>
        </w:tc>
        <w:tc>
          <w:tcPr>
            <w:tcW w:w="7021" w:type="dxa"/>
          </w:tcPr>
          <w:p w:rsidR="001A398E" w:rsidRPr="00CB3CA9" w:rsidRDefault="001A398E" w:rsidP="00CB3CA9">
            <w:pPr>
              <w:jc w:val="both"/>
            </w:pPr>
            <w:r w:rsidRPr="00CB3CA9">
              <w:t xml:space="preserve">  Выполнять алгоритмы арифметических действий</w:t>
            </w:r>
            <w:proofErr w:type="gramStart"/>
            <w:r w:rsidRPr="00CB3CA9">
              <w:t xml:space="preserve"> (+, –, ·  , :) </w:t>
            </w:r>
            <w:proofErr w:type="gramEnd"/>
            <w:r w:rsidRPr="00CB3CA9">
              <w:t>и их комбинации с натуральными числами, обыкновенными и десятичными дробями и целыми числами. Округлять числа для оценки результатов вычислений и измерений. Выполнять стандартные арифметические и алгебраические процедуры (например, разделить число в заданном отношении, увеличить или уменьшить число на данный процент, решить уравнение, найти значение выражения, сделать подсчеты по формулам, упростить, разложить на множители, раскрыть скобки, продолжить алгебраические и числовые выражения).</w:t>
            </w:r>
          </w:p>
        </w:tc>
      </w:tr>
      <w:tr w:rsidR="001A398E" w:rsidTr="008D2115">
        <w:tc>
          <w:tcPr>
            <w:tcW w:w="2324" w:type="dxa"/>
          </w:tcPr>
          <w:p w:rsidR="001A398E" w:rsidRDefault="001A398E" w:rsidP="00CB3CA9">
            <w:pPr>
              <w:jc w:val="both"/>
              <w:rPr>
                <w:sz w:val="24"/>
                <w:szCs w:val="24"/>
              </w:rPr>
            </w:pPr>
            <w:r w:rsidRPr="006E2A95">
              <w:rPr>
                <w:sz w:val="24"/>
                <w:szCs w:val="24"/>
              </w:rPr>
              <w:t>Извлекать информацию</w:t>
            </w:r>
          </w:p>
        </w:tc>
        <w:tc>
          <w:tcPr>
            <w:tcW w:w="7021" w:type="dxa"/>
          </w:tcPr>
          <w:p w:rsidR="001A398E" w:rsidRPr="00CB3CA9" w:rsidRDefault="001A398E" w:rsidP="00CB3CA9">
            <w:pPr>
              <w:jc w:val="both"/>
            </w:pPr>
            <w:r w:rsidRPr="00CB3CA9">
              <w:t xml:space="preserve">Извлекать информацию из графиков, таблиц и других источников; читать простейшие шкалы измерения.  </w:t>
            </w:r>
          </w:p>
        </w:tc>
      </w:tr>
      <w:tr w:rsidR="001A398E" w:rsidTr="008D2115">
        <w:tc>
          <w:tcPr>
            <w:tcW w:w="2324" w:type="dxa"/>
          </w:tcPr>
          <w:p w:rsidR="001A398E" w:rsidRDefault="001A398E" w:rsidP="00CB3CA9">
            <w:pPr>
              <w:jc w:val="both"/>
              <w:rPr>
                <w:sz w:val="24"/>
                <w:szCs w:val="24"/>
              </w:rPr>
            </w:pPr>
            <w:r w:rsidRPr="006E2A95">
              <w:rPr>
                <w:sz w:val="24"/>
                <w:szCs w:val="24"/>
              </w:rPr>
              <w:t>Использовать инструменты</w:t>
            </w:r>
          </w:p>
        </w:tc>
        <w:tc>
          <w:tcPr>
            <w:tcW w:w="7021" w:type="dxa"/>
          </w:tcPr>
          <w:p w:rsidR="001A398E" w:rsidRPr="00CB3CA9" w:rsidRDefault="008D2115" w:rsidP="00CB3CA9">
            <w:pPr>
              <w:jc w:val="both"/>
            </w:pPr>
            <w:r w:rsidRPr="00CB3CA9">
              <w:t>Использовать измерительные инструменты (например, проводить прямые, строить углы или фигуры, имеющие определенные свойства, пользоваться линейкой и циркулем для построения перпендикуляра к середине отрезка,  биссектрисы угла, построения треугольников и четырехугольников по известным элементам этих фигур); адекватно использовать единицы измерения; проводить оценку результатов измерений.</w:t>
            </w:r>
          </w:p>
        </w:tc>
      </w:tr>
      <w:tr w:rsidR="001A398E" w:rsidTr="008D2115">
        <w:tc>
          <w:tcPr>
            <w:tcW w:w="2324" w:type="dxa"/>
          </w:tcPr>
          <w:p w:rsidR="001A398E" w:rsidRDefault="008D2115" w:rsidP="00CB3CA9">
            <w:pPr>
              <w:jc w:val="both"/>
              <w:rPr>
                <w:sz w:val="24"/>
                <w:szCs w:val="24"/>
              </w:rPr>
            </w:pPr>
            <w:r w:rsidRPr="006E2A95">
              <w:rPr>
                <w:sz w:val="24"/>
                <w:szCs w:val="24"/>
              </w:rPr>
              <w:t>Классифицировать / упорядочивать</w:t>
            </w:r>
          </w:p>
        </w:tc>
        <w:tc>
          <w:tcPr>
            <w:tcW w:w="7021" w:type="dxa"/>
          </w:tcPr>
          <w:p w:rsidR="008D2115" w:rsidRPr="00CB3CA9" w:rsidRDefault="008D2115" w:rsidP="00CB3CA9">
            <w:pPr>
              <w:jc w:val="both"/>
            </w:pPr>
            <w:r w:rsidRPr="00CB3CA9">
              <w:t xml:space="preserve">Классифицировать или группировать объекты, фигуры, числа и выражения согласно общим для них свойствам; выносить верные суждения относительно принадлежности объекта к определенному классу; упорядочивать объекты и числа по их свойствам и признакам.  </w:t>
            </w:r>
          </w:p>
          <w:p w:rsidR="001A398E" w:rsidRPr="00CB3CA9" w:rsidRDefault="001A398E" w:rsidP="00CB3CA9">
            <w:pPr>
              <w:jc w:val="both"/>
            </w:pPr>
          </w:p>
        </w:tc>
      </w:tr>
    </w:tbl>
    <w:p w:rsidR="001A398E" w:rsidRDefault="001A398E" w:rsidP="00BC160A">
      <w:pPr>
        <w:rPr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2324"/>
        <w:gridCol w:w="7021"/>
      </w:tblGrid>
      <w:tr w:rsidR="008D2115" w:rsidTr="00AD6D05">
        <w:tc>
          <w:tcPr>
            <w:tcW w:w="2324" w:type="dxa"/>
          </w:tcPr>
          <w:p w:rsidR="008D2115" w:rsidRPr="008D2115" w:rsidRDefault="008D2115" w:rsidP="00CB3CA9">
            <w:pPr>
              <w:jc w:val="both"/>
              <w:rPr>
                <w:b/>
                <w:sz w:val="24"/>
                <w:szCs w:val="24"/>
              </w:rPr>
            </w:pPr>
            <w:r w:rsidRPr="008D2115">
              <w:rPr>
                <w:b/>
                <w:sz w:val="24"/>
                <w:szCs w:val="24"/>
              </w:rPr>
              <w:t>ПРИМЕНЕНИЕ</w:t>
            </w:r>
          </w:p>
        </w:tc>
        <w:tc>
          <w:tcPr>
            <w:tcW w:w="7021" w:type="dxa"/>
          </w:tcPr>
          <w:p w:rsidR="008D2115" w:rsidRPr="00CB3CA9" w:rsidRDefault="008D2115" w:rsidP="00CB3CA9">
            <w:pPr>
              <w:jc w:val="both"/>
            </w:pPr>
          </w:p>
        </w:tc>
      </w:tr>
      <w:tr w:rsidR="008D2115" w:rsidTr="00AD6D05">
        <w:tc>
          <w:tcPr>
            <w:tcW w:w="2324" w:type="dxa"/>
          </w:tcPr>
          <w:p w:rsidR="008D2115" w:rsidRDefault="008D2115" w:rsidP="00CB3CA9">
            <w:pPr>
              <w:jc w:val="both"/>
              <w:rPr>
                <w:sz w:val="24"/>
                <w:szCs w:val="24"/>
              </w:rPr>
            </w:pPr>
            <w:r w:rsidRPr="006E2A95">
              <w:rPr>
                <w:sz w:val="24"/>
                <w:szCs w:val="24"/>
              </w:rPr>
              <w:t>Выбирать</w:t>
            </w:r>
          </w:p>
        </w:tc>
        <w:tc>
          <w:tcPr>
            <w:tcW w:w="7021" w:type="dxa"/>
          </w:tcPr>
          <w:p w:rsidR="008D2115" w:rsidRPr="00CB3CA9" w:rsidRDefault="008D2115" w:rsidP="00CB3CA9">
            <w:pPr>
              <w:jc w:val="both"/>
            </w:pPr>
            <w:r w:rsidRPr="00CB3CA9">
              <w:t>Выбирать продуктивный метод или стратегию решения задачи в том случае, когда можно ожидать, что учащимся той параллели классов, для которых составляется задание, известен алгоритм или метод решения. Выбирать соответствующий алгоритм, формулу или единицы измерения.</w:t>
            </w:r>
          </w:p>
        </w:tc>
      </w:tr>
      <w:tr w:rsidR="008D2115" w:rsidTr="00AD6D05">
        <w:tc>
          <w:tcPr>
            <w:tcW w:w="2324" w:type="dxa"/>
          </w:tcPr>
          <w:p w:rsidR="008D2115" w:rsidRDefault="008D2115" w:rsidP="00CB3CA9">
            <w:pPr>
              <w:jc w:val="both"/>
              <w:rPr>
                <w:sz w:val="24"/>
                <w:szCs w:val="24"/>
              </w:rPr>
            </w:pPr>
            <w:r w:rsidRPr="006E2A95">
              <w:rPr>
                <w:sz w:val="24"/>
                <w:szCs w:val="24"/>
              </w:rPr>
              <w:t>Представлять</w:t>
            </w:r>
          </w:p>
        </w:tc>
        <w:tc>
          <w:tcPr>
            <w:tcW w:w="7021" w:type="dxa"/>
          </w:tcPr>
          <w:p w:rsidR="008D2115" w:rsidRPr="00CB3CA9" w:rsidRDefault="008D2115" w:rsidP="00CB3CA9">
            <w:pPr>
              <w:jc w:val="both"/>
            </w:pPr>
            <w:r w:rsidRPr="00CB3CA9">
              <w:t>Представлять математическую информацию и данные, используя различные модели: диаграммы, таблицы, схемы или графики, создавать эквивалентные формы представления математического объекта или отношения (например, на основе записи некоторой функции в виде уравнения записать упорядоченные пары чисел, которые описывают данную функцию).</w:t>
            </w:r>
          </w:p>
        </w:tc>
      </w:tr>
      <w:tr w:rsidR="008D2115" w:rsidTr="00AD6D05">
        <w:tc>
          <w:tcPr>
            <w:tcW w:w="2324" w:type="dxa"/>
          </w:tcPr>
          <w:p w:rsidR="008D2115" w:rsidRDefault="008D2115" w:rsidP="00CB3CA9">
            <w:pPr>
              <w:jc w:val="both"/>
              <w:rPr>
                <w:sz w:val="24"/>
                <w:szCs w:val="24"/>
              </w:rPr>
            </w:pPr>
            <w:r w:rsidRPr="006E2A95">
              <w:rPr>
                <w:sz w:val="24"/>
                <w:szCs w:val="24"/>
              </w:rPr>
              <w:t>Моделировать</w:t>
            </w:r>
          </w:p>
        </w:tc>
        <w:tc>
          <w:tcPr>
            <w:tcW w:w="7021" w:type="dxa"/>
          </w:tcPr>
          <w:p w:rsidR="008D2115" w:rsidRPr="00CB3CA9" w:rsidRDefault="008D2115" w:rsidP="00CB3CA9">
            <w:pPr>
              <w:jc w:val="both"/>
            </w:pPr>
            <w:r w:rsidRPr="00CB3CA9">
              <w:t xml:space="preserve">Создавать соответствующую модель (уравнение, диаграмму, график) для решения стандартной задачи </w:t>
            </w:r>
          </w:p>
        </w:tc>
      </w:tr>
      <w:tr w:rsidR="008D2115" w:rsidTr="00AD6D05">
        <w:tc>
          <w:tcPr>
            <w:tcW w:w="2324" w:type="dxa"/>
          </w:tcPr>
          <w:p w:rsidR="008D2115" w:rsidRDefault="00CB3CA9" w:rsidP="00CB3CA9">
            <w:pPr>
              <w:jc w:val="both"/>
              <w:rPr>
                <w:sz w:val="24"/>
                <w:szCs w:val="24"/>
              </w:rPr>
            </w:pPr>
            <w:r w:rsidRPr="006E2A95">
              <w:rPr>
                <w:sz w:val="24"/>
                <w:szCs w:val="24"/>
              </w:rPr>
              <w:t>Выполнять</w:t>
            </w:r>
          </w:p>
        </w:tc>
        <w:tc>
          <w:tcPr>
            <w:tcW w:w="7021" w:type="dxa"/>
          </w:tcPr>
          <w:p w:rsidR="008D2115" w:rsidRPr="00CB3CA9" w:rsidRDefault="00CB3CA9" w:rsidP="00CB3CA9">
            <w:pPr>
              <w:jc w:val="both"/>
            </w:pPr>
            <w:r w:rsidRPr="00CB3CA9">
              <w:t xml:space="preserve">Следовать и выполнять некоторую последовательность математических указаний (например, инструкцию, которой надо </w:t>
            </w:r>
            <w:r w:rsidRPr="00CB3CA9">
              <w:lastRenderedPageBreak/>
              <w:t>следовать, чтобы построить нужную фигуру)</w:t>
            </w:r>
          </w:p>
        </w:tc>
      </w:tr>
      <w:tr w:rsidR="008D2115" w:rsidTr="00AD6D05">
        <w:tc>
          <w:tcPr>
            <w:tcW w:w="2324" w:type="dxa"/>
          </w:tcPr>
          <w:p w:rsidR="008D2115" w:rsidRDefault="00CB3CA9" w:rsidP="00CB3CA9">
            <w:pPr>
              <w:jc w:val="both"/>
              <w:rPr>
                <w:sz w:val="24"/>
                <w:szCs w:val="24"/>
              </w:rPr>
            </w:pPr>
            <w:r w:rsidRPr="006E2A95">
              <w:rPr>
                <w:sz w:val="24"/>
                <w:szCs w:val="24"/>
              </w:rPr>
              <w:lastRenderedPageBreak/>
              <w:t>Решать стандартные задачи</w:t>
            </w:r>
          </w:p>
        </w:tc>
        <w:tc>
          <w:tcPr>
            <w:tcW w:w="7021" w:type="dxa"/>
          </w:tcPr>
          <w:p w:rsidR="008D2115" w:rsidRPr="00CB3CA9" w:rsidRDefault="00CB3CA9" w:rsidP="00CB3CA9">
            <w:pPr>
              <w:jc w:val="both"/>
            </w:pPr>
            <w:r w:rsidRPr="00CB3CA9">
              <w:t xml:space="preserve">Решать стандартные задачи (например, задачи, подобные тем, с которыми, вероятно, встречались учащиеся, для которых разрабатываются международные тесты), использовать свойства геометрических фигур для решения задач. Сравнить и выбрать соответствующую форму представления данных (для учащихся 8 класса) и использовать данные, представленные в форме таблицы, диаграммы, схемы, графика, на карте для решения стандартных задач   </w:t>
            </w:r>
          </w:p>
        </w:tc>
      </w:tr>
    </w:tbl>
    <w:p w:rsidR="00CB3CA9" w:rsidRPr="006E2A95" w:rsidRDefault="00BC160A" w:rsidP="00BC160A">
      <w:pPr>
        <w:rPr>
          <w:sz w:val="24"/>
          <w:szCs w:val="24"/>
        </w:rPr>
      </w:pPr>
      <w:r w:rsidRPr="006E2A95">
        <w:rPr>
          <w:sz w:val="24"/>
          <w:szCs w:val="24"/>
        </w:rPr>
        <w:t xml:space="preserve"> </w:t>
      </w:r>
    </w:p>
    <w:tbl>
      <w:tblPr>
        <w:tblStyle w:val="a7"/>
        <w:tblW w:w="0" w:type="auto"/>
        <w:tblLook w:val="04A0"/>
      </w:tblPr>
      <w:tblGrid>
        <w:gridCol w:w="2324"/>
        <w:gridCol w:w="7021"/>
      </w:tblGrid>
      <w:tr w:rsidR="00CB3CA9" w:rsidTr="00AD6D05">
        <w:tc>
          <w:tcPr>
            <w:tcW w:w="2324" w:type="dxa"/>
          </w:tcPr>
          <w:p w:rsidR="00CB3CA9" w:rsidRPr="00CB3CA9" w:rsidRDefault="00CB3CA9" w:rsidP="00AD6D05">
            <w:pPr>
              <w:rPr>
                <w:b/>
                <w:sz w:val="24"/>
                <w:szCs w:val="24"/>
              </w:rPr>
            </w:pPr>
            <w:r w:rsidRPr="00CB3CA9">
              <w:rPr>
                <w:b/>
                <w:sz w:val="24"/>
                <w:szCs w:val="24"/>
              </w:rPr>
              <w:t>РАССУЖДЕНИЯ</w:t>
            </w:r>
          </w:p>
        </w:tc>
        <w:tc>
          <w:tcPr>
            <w:tcW w:w="7021" w:type="dxa"/>
          </w:tcPr>
          <w:p w:rsidR="00CB3CA9" w:rsidRPr="00CB3CA9" w:rsidRDefault="00CB3CA9" w:rsidP="00AD6D05"/>
        </w:tc>
      </w:tr>
      <w:tr w:rsidR="00CB3CA9" w:rsidTr="00AD6D05">
        <w:tc>
          <w:tcPr>
            <w:tcW w:w="2324" w:type="dxa"/>
          </w:tcPr>
          <w:p w:rsidR="00CB3CA9" w:rsidRDefault="00CB3CA9" w:rsidP="00AD6D05">
            <w:pPr>
              <w:rPr>
                <w:sz w:val="24"/>
                <w:szCs w:val="24"/>
              </w:rPr>
            </w:pPr>
            <w:r w:rsidRPr="006E2A95">
              <w:rPr>
                <w:sz w:val="24"/>
                <w:szCs w:val="24"/>
              </w:rPr>
              <w:t>Выдвигать гипотезы, делать предположения, прогнозы</w:t>
            </w:r>
          </w:p>
        </w:tc>
        <w:tc>
          <w:tcPr>
            <w:tcW w:w="7021" w:type="dxa"/>
          </w:tcPr>
          <w:p w:rsidR="00CB3CA9" w:rsidRPr="00CB3CA9" w:rsidRDefault="00CB3CA9" w:rsidP="00CB3CA9">
            <w:pPr>
              <w:jc w:val="both"/>
            </w:pPr>
            <w:r w:rsidRPr="00CB3CA9">
              <w:t>Делать соответствующие предположения при исследовании некоторой последовательности, при обсуждении некоторой идеи, при создании модели, при исследовании некоторого набора данных; определять возможный результат (число, вид фигуры и т.п.) выполнения некоторого действия или эксперимента до его осуществления.</w:t>
            </w:r>
          </w:p>
        </w:tc>
      </w:tr>
      <w:tr w:rsidR="00CB3CA9" w:rsidTr="00AD6D05">
        <w:tc>
          <w:tcPr>
            <w:tcW w:w="2324" w:type="dxa"/>
          </w:tcPr>
          <w:p w:rsidR="00CB3CA9" w:rsidRDefault="00CB3CA9" w:rsidP="00AD6D05">
            <w:pPr>
              <w:rPr>
                <w:sz w:val="24"/>
                <w:szCs w:val="24"/>
              </w:rPr>
            </w:pPr>
            <w:r w:rsidRPr="006E2A95">
              <w:rPr>
                <w:sz w:val="24"/>
                <w:szCs w:val="24"/>
              </w:rPr>
              <w:t>Анализировать</w:t>
            </w:r>
          </w:p>
        </w:tc>
        <w:tc>
          <w:tcPr>
            <w:tcW w:w="7021" w:type="dxa"/>
          </w:tcPr>
          <w:p w:rsidR="00CB3CA9" w:rsidRPr="00CB3CA9" w:rsidRDefault="00CB3CA9" w:rsidP="00AD6D05">
            <w:r w:rsidRPr="00CB3CA9">
              <w:t xml:space="preserve">Определять и описывать или использовать зависимость между переменными или объектами в некоторой математической ситуации; использовать </w:t>
            </w:r>
            <w:proofErr w:type="spellStart"/>
            <w:r w:rsidRPr="00CB3CA9">
              <w:t>пропорциональ</w:t>
            </w:r>
            <w:proofErr w:type="spellEnd"/>
            <w:r w:rsidRPr="00CB3CA9">
              <w:t xml:space="preserve">- </w:t>
            </w:r>
            <w:proofErr w:type="spellStart"/>
            <w:r w:rsidRPr="00CB3CA9">
              <w:t>ные</w:t>
            </w:r>
            <w:proofErr w:type="spellEnd"/>
            <w:r w:rsidRPr="00CB3CA9">
              <w:t xml:space="preserve"> зависимости (4 класс); разбивать на части геометрическую фигуру, чтобы упростить решение задачи; изобразить развертку незнакомой пространственной фигуры; представлять результат различных трансформаций пространственных фигур; сравнивать и подбирать различные формы представления одних и тех же данных (4-ый класс); делать значимые выводы на основе данной информации.</w:t>
            </w:r>
          </w:p>
        </w:tc>
      </w:tr>
      <w:tr w:rsidR="00CB3CA9" w:rsidTr="00AD6D05">
        <w:tc>
          <w:tcPr>
            <w:tcW w:w="2324" w:type="dxa"/>
          </w:tcPr>
          <w:p w:rsidR="00CB3CA9" w:rsidRDefault="00CB3CA9" w:rsidP="00AD6D05">
            <w:pPr>
              <w:rPr>
                <w:sz w:val="24"/>
                <w:szCs w:val="24"/>
              </w:rPr>
            </w:pPr>
            <w:r w:rsidRPr="006E2A95">
              <w:rPr>
                <w:sz w:val="24"/>
                <w:szCs w:val="24"/>
              </w:rPr>
              <w:t>Обобщать</w:t>
            </w:r>
          </w:p>
        </w:tc>
        <w:tc>
          <w:tcPr>
            <w:tcW w:w="7021" w:type="dxa"/>
          </w:tcPr>
          <w:p w:rsidR="00CB3CA9" w:rsidRPr="00CB3CA9" w:rsidRDefault="00CB3CA9" w:rsidP="00AD6D05">
            <w:r w:rsidRPr="00CB3CA9">
              <w:t>Расширять область, в которой могут применяться результаты математических размышлений и решения задач, посредством формулировки результатов в более общих терминах. Например, предлагается задача, в которой дана последовательность 1, 4, 7, 10 и требуется математически описать зависимость между каждым членом  последовательности и следующим за ним членом.</w:t>
            </w:r>
          </w:p>
        </w:tc>
      </w:tr>
      <w:tr w:rsidR="00CB3CA9" w:rsidTr="00AD6D05">
        <w:tc>
          <w:tcPr>
            <w:tcW w:w="2324" w:type="dxa"/>
          </w:tcPr>
          <w:p w:rsidR="00CB3CA9" w:rsidRDefault="00CB3CA9" w:rsidP="00AD6D05">
            <w:pPr>
              <w:rPr>
                <w:sz w:val="24"/>
                <w:szCs w:val="24"/>
              </w:rPr>
            </w:pPr>
            <w:r w:rsidRPr="006E2A95">
              <w:rPr>
                <w:sz w:val="24"/>
                <w:szCs w:val="24"/>
              </w:rPr>
              <w:t>Синтезировать/ объединять</w:t>
            </w:r>
          </w:p>
        </w:tc>
        <w:tc>
          <w:tcPr>
            <w:tcW w:w="7021" w:type="dxa"/>
          </w:tcPr>
          <w:p w:rsidR="00CB3CA9" w:rsidRPr="00CB3CA9" w:rsidRDefault="00CB3CA9" w:rsidP="00AD6D05">
            <w:r w:rsidRPr="00CB3CA9">
              <w:t>Комбинировать/сочетать различные методы для получения результатов и комбинировать результаты для получения дальнейших результатов (например, объединить результаты, полученные с помощью двух различных графиков). Устанавливать связи между различными элементами знаний и соответствующими представлениями; устанавливать сходство между связанными математическими идеями.</w:t>
            </w:r>
          </w:p>
        </w:tc>
      </w:tr>
      <w:tr w:rsidR="00CB3CA9" w:rsidTr="00AD6D05">
        <w:tc>
          <w:tcPr>
            <w:tcW w:w="2324" w:type="dxa"/>
          </w:tcPr>
          <w:p w:rsidR="00CB3CA9" w:rsidRDefault="00CB3CA9" w:rsidP="00AD6D05">
            <w:pPr>
              <w:rPr>
                <w:sz w:val="24"/>
                <w:szCs w:val="24"/>
              </w:rPr>
            </w:pPr>
            <w:r w:rsidRPr="006E2A95">
              <w:rPr>
                <w:sz w:val="24"/>
                <w:szCs w:val="24"/>
              </w:rPr>
              <w:t>Обосновывать</w:t>
            </w:r>
          </w:p>
        </w:tc>
        <w:tc>
          <w:tcPr>
            <w:tcW w:w="7021" w:type="dxa"/>
          </w:tcPr>
          <w:p w:rsidR="00CB3CA9" w:rsidRPr="00CB3CA9" w:rsidRDefault="00CB3CA9" w:rsidP="00AD6D05">
            <w:r w:rsidRPr="00CB3CA9">
              <w:t>Обосновывать справедливость или несправедливость некоторого утверждения, ссылаясь на математические результаты или свойства; приводить математические аргументы или соответствующую информацию, чтобы доказать или опровергнуть утверждение.</w:t>
            </w:r>
          </w:p>
        </w:tc>
      </w:tr>
      <w:tr w:rsidR="00CB3CA9" w:rsidTr="00AD6D05">
        <w:tc>
          <w:tcPr>
            <w:tcW w:w="2324" w:type="dxa"/>
          </w:tcPr>
          <w:p w:rsidR="00CB3CA9" w:rsidRDefault="00CB3CA9" w:rsidP="00AD6D05">
            <w:pPr>
              <w:rPr>
                <w:sz w:val="24"/>
                <w:szCs w:val="24"/>
              </w:rPr>
            </w:pPr>
            <w:r w:rsidRPr="006E2A95">
              <w:rPr>
                <w:sz w:val="24"/>
                <w:szCs w:val="24"/>
              </w:rPr>
              <w:t>Решать нестандартные задачи</w:t>
            </w:r>
          </w:p>
        </w:tc>
        <w:tc>
          <w:tcPr>
            <w:tcW w:w="7021" w:type="dxa"/>
          </w:tcPr>
          <w:p w:rsidR="00CB3CA9" w:rsidRPr="00CB3CA9" w:rsidRDefault="00CB3CA9" w:rsidP="00AD6D05">
            <w:r w:rsidRPr="00CB3CA9">
              <w:t>Решать задачи, чисто математические или связанные с реальными жизненными ситуациями, с которыми учащиеся, участвующие в тестировании, скорее всего, не имели дела; применять математические методы в незнакомой или сложной ситуации. Использовать свойства геометрических фигур для решения задач.</w:t>
            </w:r>
          </w:p>
        </w:tc>
      </w:tr>
    </w:tbl>
    <w:p w:rsidR="00CB3CA9" w:rsidRPr="006E2A95" w:rsidRDefault="00CB3CA9" w:rsidP="00CB3CA9">
      <w:pPr>
        <w:jc w:val="both"/>
        <w:rPr>
          <w:sz w:val="24"/>
          <w:szCs w:val="24"/>
        </w:rPr>
      </w:pPr>
    </w:p>
    <w:p w:rsidR="00100ECC" w:rsidRPr="00100ECC" w:rsidRDefault="00100ECC" w:rsidP="00100ECC"/>
    <w:p w:rsidR="0070199D" w:rsidRDefault="0070199D"/>
    <w:p w:rsidR="0059329F" w:rsidRDefault="0059329F"/>
    <w:sectPr w:rsidR="0059329F" w:rsidSect="00373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94383"/>
    <w:multiLevelType w:val="hybridMultilevel"/>
    <w:tmpl w:val="EEC46F56"/>
    <w:lvl w:ilvl="0" w:tplc="90B4E8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9329F"/>
    <w:rsid w:val="00100ECC"/>
    <w:rsid w:val="001A398E"/>
    <w:rsid w:val="00310FAE"/>
    <w:rsid w:val="00373798"/>
    <w:rsid w:val="00532861"/>
    <w:rsid w:val="0059329F"/>
    <w:rsid w:val="006E2A95"/>
    <w:rsid w:val="0070199D"/>
    <w:rsid w:val="008D2115"/>
    <w:rsid w:val="00965235"/>
    <w:rsid w:val="00BC160A"/>
    <w:rsid w:val="00BF2492"/>
    <w:rsid w:val="00CB3CA9"/>
    <w:rsid w:val="00D217FD"/>
    <w:rsid w:val="00D55BF3"/>
    <w:rsid w:val="00ED574A"/>
    <w:rsid w:val="00F2503C"/>
    <w:rsid w:val="00F63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798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523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qFormat/>
    <w:rsid w:val="00965235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0EC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0EC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019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7019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96523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965235"/>
    <w:rPr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96523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rsid w:val="00965235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a5">
    <w:name w:val="header"/>
    <w:basedOn w:val="a"/>
    <w:link w:val="a6"/>
    <w:rsid w:val="009652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96523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965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100EC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00ECC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a8">
    <w:name w:val="Hyperlink"/>
    <w:basedOn w:val="a0"/>
    <w:uiPriority w:val="99"/>
    <w:unhideWhenUsed/>
    <w:rsid w:val="00100ECC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310FA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532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328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1609</Words>
  <Characters>9176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 Нежнов</dc:creator>
  <cp:lastModifiedBy>Maria</cp:lastModifiedBy>
  <cp:revision>2</cp:revision>
  <dcterms:created xsi:type="dcterms:W3CDTF">2014-05-05T20:03:00Z</dcterms:created>
  <dcterms:modified xsi:type="dcterms:W3CDTF">2014-05-05T20:03:00Z</dcterms:modified>
</cp:coreProperties>
</file>