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3C" w:rsidRDefault="00603D3C" w:rsidP="00603D3C">
      <w:pPr>
        <w:jc w:val="center"/>
        <w:rPr>
          <w:rFonts w:ascii="Arial" w:hAnsi="Arial" w:cs="Arial"/>
          <w:sz w:val="28"/>
          <w:szCs w:val="28"/>
        </w:rPr>
      </w:pPr>
      <w:r>
        <w:rPr>
          <w:rFonts w:ascii="Arial" w:hAnsi="Arial" w:cs="Arial"/>
          <w:sz w:val="28"/>
          <w:szCs w:val="28"/>
        </w:rPr>
        <w:t>Opening Remarks</w:t>
      </w:r>
    </w:p>
    <w:p w:rsidR="00603D3C" w:rsidRDefault="00603D3C" w:rsidP="00603D3C">
      <w:pPr>
        <w:jc w:val="center"/>
        <w:rPr>
          <w:rFonts w:ascii="Arial" w:hAnsi="Arial" w:cs="Arial"/>
          <w:sz w:val="28"/>
          <w:szCs w:val="28"/>
        </w:rPr>
      </w:pPr>
      <w:r>
        <w:rPr>
          <w:rFonts w:ascii="Arial" w:hAnsi="Arial" w:cs="Arial"/>
          <w:sz w:val="28"/>
          <w:szCs w:val="28"/>
        </w:rPr>
        <w:t>By</w:t>
      </w:r>
    </w:p>
    <w:p w:rsidR="00603D3C" w:rsidRDefault="00603D3C" w:rsidP="00603D3C">
      <w:pPr>
        <w:jc w:val="center"/>
        <w:rPr>
          <w:rFonts w:ascii="Arial" w:hAnsi="Arial" w:cs="Arial"/>
          <w:sz w:val="28"/>
          <w:szCs w:val="28"/>
        </w:rPr>
      </w:pPr>
      <w:r>
        <w:rPr>
          <w:rFonts w:ascii="Arial" w:hAnsi="Arial" w:cs="Arial"/>
          <w:sz w:val="28"/>
          <w:szCs w:val="28"/>
        </w:rPr>
        <w:t xml:space="preserve">Mr. </w:t>
      </w:r>
      <w:proofErr w:type="spellStart"/>
      <w:r>
        <w:rPr>
          <w:rFonts w:ascii="Arial" w:hAnsi="Arial" w:cs="Arial"/>
          <w:sz w:val="28"/>
          <w:szCs w:val="28"/>
        </w:rPr>
        <w:t>Nianshan</w:t>
      </w:r>
      <w:proofErr w:type="spellEnd"/>
      <w:r>
        <w:rPr>
          <w:rFonts w:ascii="Arial" w:hAnsi="Arial" w:cs="Arial"/>
          <w:sz w:val="28"/>
          <w:szCs w:val="28"/>
        </w:rPr>
        <w:t xml:space="preserve"> Zhang, Deputy Country Director,</w:t>
      </w:r>
    </w:p>
    <w:p w:rsidR="00603D3C" w:rsidRDefault="00603D3C" w:rsidP="00603D3C">
      <w:pPr>
        <w:jc w:val="center"/>
        <w:rPr>
          <w:rFonts w:ascii="Arial" w:hAnsi="Arial" w:cs="Arial"/>
          <w:sz w:val="28"/>
          <w:szCs w:val="28"/>
        </w:rPr>
      </w:pPr>
      <w:r>
        <w:rPr>
          <w:rFonts w:ascii="Arial" w:hAnsi="Arial" w:cs="Arial"/>
          <w:sz w:val="28"/>
          <w:szCs w:val="28"/>
        </w:rPr>
        <w:t>Asian Development Bank</w:t>
      </w:r>
      <w:r w:rsidR="00063EB3">
        <w:rPr>
          <w:rFonts w:ascii="Arial" w:hAnsi="Arial" w:cs="Arial"/>
          <w:sz w:val="28"/>
          <w:szCs w:val="28"/>
        </w:rPr>
        <w:t xml:space="preserve">, </w:t>
      </w:r>
      <w:r w:rsidR="00063EB3" w:rsidRPr="00063EB3">
        <w:rPr>
          <w:rFonts w:ascii="Arial" w:hAnsi="Arial" w:cs="Arial"/>
          <w:sz w:val="28"/>
          <w:szCs w:val="28"/>
        </w:rPr>
        <w:t>Pakistan</w:t>
      </w:r>
      <w:r w:rsidR="00063EB3">
        <w:rPr>
          <w:rFonts w:ascii="Arial" w:hAnsi="Arial" w:cs="Arial"/>
          <w:sz w:val="28"/>
          <w:szCs w:val="28"/>
        </w:rPr>
        <w:t xml:space="preserve"> Resident Mission</w:t>
      </w:r>
    </w:p>
    <w:p w:rsidR="00063EB3" w:rsidRDefault="00063EB3" w:rsidP="00603D3C">
      <w:pPr>
        <w:jc w:val="center"/>
        <w:rPr>
          <w:rFonts w:ascii="Arial" w:hAnsi="Arial" w:cs="Arial"/>
          <w:sz w:val="28"/>
          <w:szCs w:val="28"/>
        </w:rPr>
      </w:pPr>
      <w:proofErr w:type="gramStart"/>
      <w:r>
        <w:rPr>
          <w:rFonts w:ascii="Arial" w:hAnsi="Arial" w:cs="Arial"/>
          <w:sz w:val="28"/>
          <w:szCs w:val="28"/>
        </w:rPr>
        <w:t>a</w:t>
      </w:r>
      <w:r w:rsidR="00603D3C">
        <w:rPr>
          <w:rFonts w:ascii="Arial" w:hAnsi="Arial" w:cs="Arial"/>
          <w:sz w:val="28"/>
          <w:szCs w:val="28"/>
        </w:rPr>
        <w:t>t</w:t>
      </w:r>
      <w:proofErr w:type="gramEnd"/>
      <w:r w:rsidR="00603D3C">
        <w:rPr>
          <w:rFonts w:ascii="Arial" w:hAnsi="Arial" w:cs="Arial"/>
          <w:sz w:val="28"/>
          <w:szCs w:val="28"/>
        </w:rPr>
        <w:t xml:space="preserve"> the </w:t>
      </w:r>
      <w:bookmarkStart w:id="0" w:name="_GoBack"/>
      <w:bookmarkEnd w:id="0"/>
    </w:p>
    <w:p w:rsidR="00E92927" w:rsidRDefault="00603D3C" w:rsidP="00603D3C">
      <w:pPr>
        <w:jc w:val="center"/>
        <w:rPr>
          <w:rFonts w:ascii="Arial" w:hAnsi="Arial" w:cs="Arial"/>
          <w:sz w:val="28"/>
          <w:szCs w:val="28"/>
        </w:rPr>
      </w:pPr>
      <w:r>
        <w:rPr>
          <w:rFonts w:ascii="Arial" w:hAnsi="Arial" w:cs="Arial"/>
          <w:sz w:val="28"/>
          <w:szCs w:val="28"/>
        </w:rPr>
        <w:t>2</w:t>
      </w:r>
      <w:r w:rsidRPr="00603D3C">
        <w:rPr>
          <w:rFonts w:ascii="Arial" w:hAnsi="Arial" w:cs="Arial"/>
          <w:sz w:val="28"/>
          <w:szCs w:val="28"/>
          <w:vertAlign w:val="superscript"/>
        </w:rPr>
        <w:t>nd</w:t>
      </w:r>
      <w:r>
        <w:rPr>
          <w:rFonts w:ascii="Arial" w:hAnsi="Arial" w:cs="Arial"/>
          <w:sz w:val="28"/>
          <w:szCs w:val="28"/>
        </w:rPr>
        <w:t xml:space="preserve"> South Asian Regional Public Procurement Conference</w:t>
      </w:r>
    </w:p>
    <w:p w:rsidR="00603D3C" w:rsidRDefault="00E92927" w:rsidP="00603D3C">
      <w:pPr>
        <w:jc w:val="center"/>
        <w:rPr>
          <w:rFonts w:ascii="Arial" w:hAnsi="Arial" w:cs="Arial"/>
          <w:sz w:val="28"/>
          <w:szCs w:val="28"/>
        </w:rPr>
      </w:pPr>
      <w:r>
        <w:rPr>
          <w:rFonts w:ascii="Arial" w:hAnsi="Arial" w:cs="Arial"/>
          <w:sz w:val="28"/>
          <w:szCs w:val="28"/>
        </w:rPr>
        <w:t>“M</w:t>
      </w:r>
      <w:r w:rsidRPr="009031C1">
        <w:rPr>
          <w:rFonts w:ascii="Arial" w:hAnsi="Arial" w:cs="Arial"/>
          <w:sz w:val="28"/>
          <w:szCs w:val="28"/>
        </w:rPr>
        <w:t xml:space="preserve">oving from </w:t>
      </w:r>
      <w:r>
        <w:rPr>
          <w:rFonts w:ascii="Arial" w:hAnsi="Arial" w:cs="Arial"/>
          <w:sz w:val="28"/>
          <w:szCs w:val="28"/>
        </w:rPr>
        <w:t>C</w:t>
      </w:r>
      <w:r w:rsidRPr="009031C1">
        <w:rPr>
          <w:rFonts w:ascii="Arial" w:hAnsi="Arial" w:cs="Arial"/>
          <w:sz w:val="28"/>
          <w:szCs w:val="28"/>
        </w:rPr>
        <w:t xml:space="preserve">ompliance to </w:t>
      </w:r>
      <w:r>
        <w:rPr>
          <w:rFonts w:ascii="Arial" w:hAnsi="Arial" w:cs="Arial"/>
          <w:sz w:val="28"/>
          <w:szCs w:val="28"/>
        </w:rPr>
        <w:t>P</w:t>
      </w:r>
      <w:r w:rsidRPr="009031C1">
        <w:rPr>
          <w:rFonts w:ascii="Arial" w:hAnsi="Arial" w:cs="Arial"/>
          <w:sz w:val="28"/>
          <w:szCs w:val="28"/>
        </w:rPr>
        <w:t xml:space="preserve">erformance in </w:t>
      </w:r>
      <w:r>
        <w:rPr>
          <w:rFonts w:ascii="Arial" w:hAnsi="Arial" w:cs="Arial"/>
          <w:sz w:val="28"/>
          <w:szCs w:val="28"/>
        </w:rPr>
        <w:t>P</w:t>
      </w:r>
      <w:r w:rsidRPr="009031C1">
        <w:rPr>
          <w:rFonts w:ascii="Arial" w:hAnsi="Arial" w:cs="Arial"/>
          <w:sz w:val="28"/>
          <w:szCs w:val="28"/>
        </w:rPr>
        <w:t xml:space="preserve">ublic </w:t>
      </w:r>
      <w:r>
        <w:rPr>
          <w:rFonts w:ascii="Arial" w:hAnsi="Arial" w:cs="Arial"/>
          <w:sz w:val="28"/>
          <w:szCs w:val="28"/>
        </w:rPr>
        <w:t>P</w:t>
      </w:r>
      <w:r w:rsidRPr="009031C1">
        <w:rPr>
          <w:rFonts w:ascii="Arial" w:hAnsi="Arial" w:cs="Arial"/>
          <w:sz w:val="28"/>
          <w:szCs w:val="28"/>
        </w:rPr>
        <w:t>rocurement</w:t>
      </w:r>
      <w:r>
        <w:rPr>
          <w:rFonts w:ascii="Arial" w:hAnsi="Arial" w:cs="Arial"/>
          <w:sz w:val="28"/>
          <w:szCs w:val="28"/>
        </w:rPr>
        <w:t>”</w:t>
      </w:r>
    </w:p>
    <w:p w:rsidR="00DE117F" w:rsidRDefault="00603D3C" w:rsidP="00603D3C">
      <w:pPr>
        <w:jc w:val="center"/>
        <w:rPr>
          <w:rFonts w:ascii="Arial" w:hAnsi="Arial" w:cs="Arial"/>
          <w:sz w:val="28"/>
          <w:szCs w:val="28"/>
        </w:rPr>
      </w:pPr>
      <w:r>
        <w:rPr>
          <w:rFonts w:ascii="Arial" w:hAnsi="Arial" w:cs="Arial"/>
          <w:sz w:val="28"/>
          <w:szCs w:val="28"/>
        </w:rPr>
        <w:t>10 a.m.</w:t>
      </w:r>
      <w:r w:rsidR="00DE117F">
        <w:rPr>
          <w:rFonts w:ascii="Arial" w:hAnsi="Arial" w:cs="Arial"/>
          <w:sz w:val="28"/>
          <w:szCs w:val="28"/>
        </w:rPr>
        <w:t xml:space="preserve"> 25 March 21, 2014</w:t>
      </w:r>
    </w:p>
    <w:p w:rsidR="00603D3C" w:rsidRDefault="00603D3C" w:rsidP="00603D3C">
      <w:pPr>
        <w:jc w:val="center"/>
        <w:rPr>
          <w:rFonts w:ascii="Arial" w:hAnsi="Arial" w:cs="Arial"/>
          <w:sz w:val="28"/>
          <w:szCs w:val="28"/>
        </w:rPr>
      </w:pPr>
      <w:r>
        <w:rPr>
          <w:rFonts w:ascii="Arial" w:hAnsi="Arial" w:cs="Arial"/>
          <w:sz w:val="28"/>
          <w:szCs w:val="28"/>
        </w:rPr>
        <w:t>Islamabad</w:t>
      </w:r>
    </w:p>
    <w:p w:rsidR="001849E4" w:rsidRPr="009031C1" w:rsidRDefault="001849E4" w:rsidP="006D3A8E">
      <w:pPr>
        <w:ind w:firstLine="720"/>
        <w:rPr>
          <w:rFonts w:ascii="Arial" w:hAnsi="Arial" w:cs="Arial"/>
          <w:sz w:val="28"/>
          <w:szCs w:val="28"/>
        </w:rPr>
      </w:pPr>
      <w:r w:rsidRPr="009031C1">
        <w:rPr>
          <w:rFonts w:ascii="Arial" w:hAnsi="Arial" w:cs="Arial"/>
          <w:sz w:val="28"/>
          <w:szCs w:val="28"/>
        </w:rPr>
        <w:t xml:space="preserve">Distinguished </w:t>
      </w:r>
      <w:r w:rsidR="00603D3C">
        <w:rPr>
          <w:rFonts w:ascii="Arial" w:hAnsi="Arial" w:cs="Arial"/>
          <w:sz w:val="28"/>
          <w:szCs w:val="28"/>
        </w:rPr>
        <w:t>G</w:t>
      </w:r>
      <w:r w:rsidRPr="009031C1">
        <w:rPr>
          <w:rFonts w:ascii="Arial" w:hAnsi="Arial" w:cs="Arial"/>
          <w:sz w:val="28"/>
          <w:szCs w:val="28"/>
        </w:rPr>
        <w:t>uests,</w:t>
      </w:r>
      <w:r w:rsidR="001273E9" w:rsidRPr="009031C1">
        <w:rPr>
          <w:rFonts w:ascii="Arial" w:hAnsi="Arial" w:cs="Arial"/>
          <w:sz w:val="28"/>
          <w:szCs w:val="28"/>
        </w:rPr>
        <w:t xml:space="preserve"> </w:t>
      </w:r>
      <w:r w:rsidR="00603D3C">
        <w:rPr>
          <w:rFonts w:ascii="Arial" w:hAnsi="Arial" w:cs="Arial"/>
          <w:sz w:val="28"/>
          <w:szCs w:val="28"/>
        </w:rPr>
        <w:t>L</w:t>
      </w:r>
      <w:r w:rsidR="001273E9" w:rsidRPr="009031C1">
        <w:rPr>
          <w:rFonts w:ascii="Arial" w:hAnsi="Arial" w:cs="Arial"/>
          <w:sz w:val="28"/>
          <w:szCs w:val="28"/>
        </w:rPr>
        <w:t>adies and G</w:t>
      </w:r>
      <w:r w:rsidRPr="009031C1">
        <w:rPr>
          <w:rFonts w:ascii="Arial" w:hAnsi="Arial" w:cs="Arial"/>
          <w:sz w:val="28"/>
          <w:szCs w:val="28"/>
        </w:rPr>
        <w:t>entlemen</w:t>
      </w:r>
    </w:p>
    <w:p w:rsidR="00603D3C" w:rsidRDefault="001273E9" w:rsidP="006D3A8E">
      <w:pPr>
        <w:ind w:firstLine="720"/>
        <w:rPr>
          <w:rFonts w:ascii="Arial" w:hAnsi="Arial" w:cs="Arial"/>
          <w:sz w:val="28"/>
          <w:szCs w:val="28"/>
        </w:rPr>
      </w:pPr>
      <w:r w:rsidRPr="009031C1">
        <w:rPr>
          <w:rFonts w:ascii="Arial" w:hAnsi="Arial" w:cs="Arial"/>
          <w:sz w:val="28"/>
          <w:szCs w:val="28"/>
        </w:rPr>
        <w:t xml:space="preserve">On behalf of </w:t>
      </w:r>
      <w:r w:rsidR="002570ED">
        <w:rPr>
          <w:rFonts w:ascii="Arial" w:hAnsi="Arial" w:cs="Arial"/>
          <w:sz w:val="28"/>
          <w:szCs w:val="28"/>
        </w:rPr>
        <w:t xml:space="preserve">the </w:t>
      </w:r>
      <w:r w:rsidRPr="009031C1">
        <w:rPr>
          <w:rFonts w:ascii="Arial" w:hAnsi="Arial" w:cs="Arial"/>
          <w:sz w:val="28"/>
          <w:szCs w:val="28"/>
        </w:rPr>
        <w:t>A</w:t>
      </w:r>
      <w:r w:rsidR="002570ED">
        <w:rPr>
          <w:rFonts w:ascii="Arial" w:hAnsi="Arial" w:cs="Arial"/>
          <w:sz w:val="28"/>
          <w:szCs w:val="28"/>
        </w:rPr>
        <w:t>sian Development Bank</w:t>
      </w:r>
      <w:r w:rsidRPr="009031C1">
        <w:rPr>
          <w:rFonts w:ascii="Arial" w:hAnsi="Arial" w:cs="Arial"/>
          <w:sz w:val="28"/>
          <w:szCs w:val="28"/>
        </w:rPr>
        <w:t xml:space="preserve">, it </w:t>
      </w:r>
      <w:r w:rsidR="00603D3C">
        <w:rPr>
          <w:rFonts w:ascii="Arial" w:hAnsi="Arial" w:cs="Arial"/>
          <w:sz w:val="28"/>
          <w:szCs w:val="28"/>
        </w:rPr>
        <w:t xml:space="preserve">is my pleasure </w:t>
      </w:r>
      <w:r w:rsidRPr="009031C1">
        <w:rPr>
          <w:rFonts w:ascii="Arial" w:hAnsi="Arial" w:cs="Arial"/>
          <w:sz w:val="28"/>
          <w:szCs w:val="28"/>
        </w:rPr>
        <w:t>to</w:t>
      </w:r>
      <w:r w:rsidR="001849E4" w:rsidRPr="009031C1">
        <w:rPr>
          <w:rFonts w:ascii="Arial" w:hAnsi="Arial" w:cs="Arial"/>
          <w:sz w:val="28"/>
          <w:szCs w:val="28"/>
        </w:rPr>
        <w:t xml:space="preserve"> warmly welcome you </w:t>
      </w:r>
      <w:r w:rsidR="00603D3C">
        <w:rPr>
          <w:rFonts w:ascii="Arial" w:hAnsi="Arial" w:cs="Arial"/>
          <w:sz w:val="28"/>
          <w:szCs w:val="28"/>
        </w:rPr>
        <w:t xml:space="preserve">to the </w:t>
      </w:r>
      <w:r w:rsidR="001849E4" w:rsidRPr="009031C1">
        <w:rPr>
          <w:rFonts w:ascii="Arial" w:hAnsi="Arial" w:cs="Arial"/>
          <w:sz w:val="28"/>
          <w:szCs w:val="28"/>
        </w:rPr>
        <w:t xml:space="preserve">Second South Asian Regional </w:t>
      </w:r>
      <w:r w:rsidR="009971C9" w:rsidRPr="009031C1">
        <w:rPr>
          <w:rFonts w:ascii="Arial" w:hAnsi="Arial" w:cs="Arial"/>
          <w:sz w:val="28"/>
          <w:szCs w:val="28"/>
        </w:rPr>
        <w:t>Public Procurement Conference</w:t>
      </w:r>
      <w:r w:rsidR="002570ED">
        <w:rPr>
          <w:rFonts w:ascii="Arial" w:hAnsi="Arial" w:cs="Arial"/>
          <w:sz w:val="28"/>
          <w:szCs w:val="28"/>
        </w:rPr>
        <w:t xml:space="preserve"> ‘</w:t>
      </w:r>
      <w:r w:rsidR="002570ED">
        <w:rPr>
          <w:rFonts w:ascii="Arial" w:hAnsi="Arial" w:cs="Arial"/>
          <w:sz w:val="28"/>
          <w:szCs w:val="28"/>
        </w:rPr>
        <w:t>M</w:t>
      </w:r>
      <w:r w:rsidR="002570ED" w:rsidRPr="009031C1">
        <w:rPr>
          <w:rFonts w:ascii="Arial" w:hAnsi="Arial" w:cs="Arial"/>
          <w:sz w:val="28"/>
          <w:szCs w:val="28"/>
        </w:rPr>
        <w:t xml:space="preserve">oving from </w:t>
      </w:r>
      <w:r w:rsidR="002570ED">
        <w:rPr>
          <w:rFonts w:ascii="Arial" w:hAnsi="Arial" w:cs="Arial"/>
          <w:sz w:val="28"/>
          <w:szCs w:val="28"/>
        </w:rPr>
        <w:t>C</w:t>
      </w:r>
      <w:r w:rsidR="002570ED" w:rsidRPr="009031C1">
        <w:rPr>
          <w:rFonts w:ascii="Arial" w:hAnsi="Arial" w:cs="Arial"/>
          <w:sz w:val="28"/>
          <w:szCs w:val="28"/>
        </w:rPr>
        <w:t xml:space="preserve">ompliance to </w:t>
      </w:r>
      <w:r w:rsidR="002570ED">
        <w:rPr>
          <w:rFonts w:ascii="Arial" w:hAnsi="Arial" w:cs="Arial"/>
          <w:sz w:val="28"/>
          <w:szCs w:val="28"/>
        </w:rPr>
        <w:t>P</w:t>
      </w:r>
      <w:r w:rsidR="002570ED" w:rsidRPr="009031C1">
        <w:rPr>
          <w:rFonts w:ascii="Arial" w:hAnsi="Arial" w:cs="Arial"/>
          <w:sz w:val="28"/>
          <w:szCs w:val="28"/>
        </w:rPr>
        <w:t xml:space="preserve">erformance in </w:t>
      </w:r>
      <w:r w:rsidR="002570ED">
        <w:rPr>
          <w:rFonts w:ascii="Arial" w:hAnsi="Arial" w:cs="Arial"/>
          <w:sz w:val="28"/>
          <w:szCs w:val="28"/>
        </w:rPr>
        <w:t>P</w:t>
      </w:r>
      <w:r w:rsidR="002570ED" w:rsidRPr="009031C1">
        <w:rPr>
          <w:rFonts w:ascii="Arial" w:hAnsi="Arial" w:cs="Arial"/>
          <w:sz w:val="28"/>
          <w:szCs w:val="28"/>
        </w:rPr>
        <w:t xml:space="preserve">ublic </w:t>
      </w:r>
      <w:r w:rsidR="002570ED">
        <w:rPr>
          <w:rFonts w:ascii="Arial" w:hAnsi="Arial" w:cs="Arial"/>
          <w:sz w:val="28"/>
          <w:szCs w:val="28"/>
        </w:rPr>
        <w:t>P</w:t>
      </w:r>
      <w:r w:rsidR="002570ED" w:rsidRPr="009031C1">
        <w:rPr>
          <w:rFonts w:ascii="Arial" w:hAnsi="Arial" w:cs="Arial"/>
          <w:sz w:val="28"/>
          <w:szCs w:val="28"/>
        </w:rPr>
        <w:t>rocurement</w:t>
      </w:r>
      <w:r w:rsidR="009971C9" w:rsidRPr="009031C1">
        <w:rPr>
          <w:rFonts w:ascii="Arial" w:hAnsi="Arial" w:cs="Arial"/>
          <w:sz w:val="28"/>
          <w:szCs w:val="28"/>
        </w:rPr>
        <w:t>.</w:t>
      </w:r>
      <w:r w:rsidR="002570ED">
        <w:rPr>
          <w:rFonts w:ascii="Arial" w:hAnsi="Arial" w:cs="Arial"/>
          <w:sz w:val="28"/>
          <w:szCs w:val="28"/>
        </w:rPr>
        <w:t>’</w:t>
      </w:r>
      <w:r w:rsidR="001849E4" w:rsidRPr="009031C1">
        <w:rPr>
          <w:rFonts w:ascii="Arial" w:hAnsi="Arial" w:cs="Arial"/>
          <w:sz w:val="28"/>
          <w:szCs w:val="28"/>
        </w:rPr>
        <w:t xml:space="preserve"> </w:t>
      </w:r>
    </w:p>
    <w:p w:rsidR="00EA31BC" w:rsidRPr="009031C1" w:rsidRDefault="00F74102" w:rsidP="006D3A8E">
      <w:pPr>
        <w:ind w:firstLine="720"/>
        <w:rPr>
          <w:rFonts w:ascii="Arial" w:hAnsi="Arial" w:cs="Arial"/>
          <w:sz w:val="28"/>
          <w:szCs w:val="28"/>
        </w:rPr>
      </w:pPr>
      <w:r w:rsidRPr="009031C1">
        <w:rPr>
          <w:rFonts w:ascii="Arial" w:hAnsi="Arial" w:cs="Arial"/>
          <w:sz w:val="28"/>
          <w:szCs w:val="28"/>
        </w:rPr>
        <w:t xml:space="preserve">Public procurement is </w:t>
      </w:r>
      <w:r w:rsidR="002570ED">
        <w:rPr>
          <w:rFonts w:ascii="Arial" w:hAnsi="Arial" w:cs="Arial"/>
          <w:sz w:val="28"/>
          <w:szCs w:val="28"/>
        </w:rPr>
        <w:t xml:space="preserve">a vital </w:t>
      </w:r>
      <w:r w:rsidRPr="009031C1">
        <w:rPr>
          <w:rFonts w:ascii="Arial" w:hAnsi="Arial" w:cs="Arial"/>
          <w:sz w:val="28"/>
          <w:szCs w:val="28"/>
        </w:rPr>
        <w:t xml:space="preserve">tool to improve public service delivery </w:t>
      </w:r>
      <w:r w:rsidR="001849E4" w:rsidRPr="009031C1">
        <w:rPr>
          <w:rFonts w:ascii="Arial" w:hAnsi="Arial" w:cs="Arial"/>
          <w:sz w:val="28"/>
          <w:szCs w:val="28"/>
        </w:rPr>
        <w:t xml:space="preserve">and </w:t>
      </w:r>
      <w:r w:rsidRPr="009031C1">
        <w:rPr>
          <w:rFonts w:ascii="Arial" w:hAnsi="Arial" w:cs="Arial"/>
          <w:sz w:val="28"/>
          <w:szCs w:val="28"/>
        </w:rPr>
        <w:t xml:space="preserve">development outcomes. </w:t>
      </w:r>
      <w:r w:rsidR="00E33D43" w:rsidRPr="009031C1">
        <w:rPr>
          <w:rFonts w:ascii="Arial" w:hAnsi="Arial" w:cs="Arial"/>
          <w:sz w:val="28"/>
          <w:szCs w:val="28"/>
        </w:rPr>
        <w:t xml:space="preserve">Recognition of the significance of </w:t>
      </w:r>
      <w:r w:rsidR="00EC4644" w:rsidRPr="009031C1">
        <w:rPr>
          <w:rFonts w:ascii="Arial" w:hAnsi="Arial" w:cs="Arial"/>
          <w:sz w:val="28"/>
          <w:szCs w:val="28"/>
        </w:rPr>
        <w:t xml:space="preserve">public </w:t>
      </w:r>
      <w:r w:rsidR="00E33D43" w:rsidRPr="009031C1">
        <w:rPr>
          <w:rFonts w:ascii="Arial" w:hAnsi="Arial" w:cs="Arial"/>
          <w:sz w:val="28"/>
          <w:szCs w:val="28"/>
        </w:rPr>
        <w:t xml:space="preserve">procurement </w:t>
      </w:r>
      <w:r w:rsidR="00EC4644" w:rsidRPr="009031C1">
        <w:rPr>
          <w:rFonts w:ascii="Arial" w:hAnsi="Arial" w:cs="Arial"/>
          <w:sz w:val="28"/>
          <w:szCs w:val="28"/>
        </w:rPr>
        <w:t xml:space="preserve">reform </w:t>
      </w:r>
      <w:r w:rsidR="00E33D43" w:rsidRPr="009031C1">
        <w:rPr>
          <w:rFonts w:ascii="Arial" w:hAnsi="Arial" w:cs="Arial"/>
          <w:sz w:val="28"/>
          <w:szCs w:val="28"/>
        </w:rPr>
        <w:t xml:space="preserve">in the </w:t>
      </w:r>
      <w:r w:rsidR="002570ED">
        <w:rPr>
          <w:rFonts w:ascii="Arial" w:hAnsi="Arial" w:cs="Arial"/>
          <w:sz w:val="28"/>
          <w:szCs w:val="28"/>
        </w:rPr>
        <w:t xml:space="preserve">Asia Pacific region’s </w:t>
      </w:r>
      <w:r w:rsidR="00E33D43" w:rsidRPr="009031C1">
        <w:rPr>
          <w:rFonts w:ascii="Arial" w:hAnsi="Arial" w:cs="Arial"/>
          <w:sz w:val="28"/>
          <w:szCs w:val="28"/>
        </w:rPr>
        <w:t>development agenda dates back to January 2003 when a Procurement Roundtable on Strengthening Procurement Capacity in Developing Countries</w:t>
      </w:r>
      <w:r w:rsidRPr="009031C1">
        <w:rPr>
          <w:rFonts w:ascii="Arial" w:hAnsi="Arial" w:cs="Arial"/>
          <w:sz w:val="28"/>
          <w:szCs w:val="28"/>
        </w:rPr>
        <w:t xml:space="preserve"> was formed. </w:t>
      </w:r>
      <w:r w:rsidR="00E33D43" w:rsidRPr="009031C1">
        <w:rPr>
          <w:rFonts w:ascii="Arial" w:hAnsi="Arial" w:cs="Arial"/>
          <w:sz w:val="28"/>
          <w:szCs w:val="28"/>
        </w:rPr>
        <w:t>The objective was to develop an integrated set of tools and good practices to help strengthen procurement systems and their contribution to development outcomes.</w:t>
      </w:r>
    </w:p>
    <w:p w:rsidR="00EC4644" w:rsidRPr="009031C1" w:rsidRDefault="002570ED" w:rsidP="006D3A8E">
      <w:pPr>
        <w:ind w:firstLine="720"/>
        <w:rPr>
          <w:rFonts w:ascii="Arial" w:hAnsi="Arial" w:cs="Arial"/>
          <w:sz w:val="28"/>
          <w:szCs w:val="28"/>
        </w:rPr>
      </w:pPr>
      <w:r>
        <w:rPr>
          <w:rFonts w:ascii="Arial" w:hAnsi="Arial" w:cs="Arial"/>
          <w:sz w:val="28"/>
          <w:szCs w:val="28"/>
        </w:rPr>
        <w:t>To this end, t</w:t>
      </w:r>
      <w:r w:rsidR="001849E4" w:rsidRPr="009031C1">
        <w:rPr>
          <w:rFonts w:ascii="Arial" w:hAnsi="Arial" w:cs="Arial"/>
          <w:sz w:val="28"/>
          <w:szCs w:val="28"/>
        </w:rPr>
        <w:t xml:space="preserve">he formation of South Asia Regional Public Procurement Coordination Group at the end of </w:t>
      </w:r>
      <w:r w:rsidR="002E061F" w:rsidRPr="009031C1">
        <w:rPr>
          <w:rFonts w:ascii="Arial" w:hAnsi="Arial" w:cs="Arial"/>
          <w:sz w:val="28"/>
          <w:szCs w:val="28"/>
        </w:rPr>
        <w:t>first Public Procurement Forum in Kathmandu</w:t>
      </w:r>
      <w:r w:rsidR="001849E4" w:rsidRPr="009031C1">
        <w:rPr>
          <w:rFonts w:ascii="Arial" w:hAnsi="Arial" w:cs="Arial"/>
          <w:sz w:val="28"/>
          <w:szCs w:val="28"/>
        </w:rPr>
        <w:t xml:space="preserve"> in 2011 was a</w:t>
      </w:r>
      <w:r>
        <w:rPr>
          <w:rFonts w:ascii="Arial" w:hAnsi="Arial" w:cs="Arial"/>
          <w:sz w:val="28"/>
          <w:szCs w:val="28"/>
        </w:rPr>
        <w:t xml:space="preserve"> big </w:t>
      </w:r>
      <w:r w:rsidR="001849E4" w:rsidRPr="009031C1">
        <w:rPr>
          <w:rFonts w:ascii="Arial" w:hAnsi="Arial" w:cs="Arial"/>
          <w:sz w:val="28"/>
          <w:szCs w:val="28"/>
        </w:rPr>
        <w:t>step forward</w:t>
      </w:r>
      <w:r w:rsidR="002E061F" w:rsidRPr="009031C1">
        <w:rPr>
          <w:rFonts w:ascii="Arial" w:hAnsi="Arial" w:cs="Arial"/>
          <w:sz w:val="28"/>
          <w:szCs w:val="28"/>
        </w:rPr>
        <w:t xml:space="preserve">. I hope that the </w:t>
      </w:r>
      <w:r w:rsidR="001849E4" w:rsidRPr="009031C1">
        <w:rPr>
          <w:rFonts w:ascii="Arial" w:hAnsi="Arial" w:cs="Arial"/>
          <w:sz w:val="28"/>
          <w:szCs w:val="28"/>
        </w:rPr>
        <w:t xml:space="preserve">Group is </w:t>
      </w:r>
      <w:r>
        <w:rPr>
          <w:rFonts w:ascii="Arial" w:hAnsi="Arial" w:cs="Arial"/>
          <w:sz w:val="28"/>
          <w:szCs w:val="28"/>
        </w:rPr>
        <w:t xml:space="preserve">actively pursuing </w:t>
      </w:r>
      <w:r w:rsidR="001849E4" w:rsidRPr="009031C1">
        <w:rPr>
          <w:rFonts w:ascii="Arial" w:hAnsi="Arial" w:cs="Arial"/>
          <w:sz w:val="28"/>
          <w:szCs w:val="28"/>
        </w:rPr>
        <w:t>the recommendations</w:t>
      </w:r>
      <w:r w:rsidR="002E061F" w:rsidRPr="009031C1">
        <w:rPr>
          <w:rFonts w:ascii="Arial" w:hAnsi="Arial" w:cs="Arial"/>
          <w:sz w:val="28"/>
          <w:szCs w:val="28"/>
        </w:rPr>
        <w:t xml:space="preserve"> </w:t>
      </w:r>
      <w:r>
        <w:rPr>
          <w:rFonts w:ascii="Arial" w:hAnsi="Arial" w:cs="Arial"/>
          <w:sz w:val="28"/>
          <w:szCs w:val="28"/>
        </w:rPr>
        <w:t xml:space="preserve">to </w:t>
      </w:r>
      <w:r w:rsidR="002E061F" w:rsidRPr="009031C1">
        <w:rPr>
          <w:rFonts w:ascii="Arial" w:hAnsi="Arial" w:cs="Arial"/>
          <w:sz w:val="28"/>
          <w:szCs w:val="28"/>
        </w:rPr>
        <w:t xml:space="preserve">establish regional public procurement capacity building mechanism; enhancement of involvement of private sector and civil society; modernization of public procurement; </w:t>
      </w:r>
      <w:r w:rsidR="002E061F" w:rsidRPr="009031C1">
        <w:rPr>
          <w:rFonts w:ascii="Arial" w:hAnsi="Arial" w:cs="Arial"/>
          <w:sz w:val="28"/>
          <w:szCs w:val="28"/>
        </w:rPr>
        <w:lastRenderedPageBreak/>
        <w:t>collection and compilation of good public procurement Acts, regulations and practices relating to development of legislative and regulatory frameworks</w:t>
      </w:r>
      <w:r>
        <w:rPr>
          <w:rFonts w:ascii="Arial" w:hAnsi="Arial" w:cs="Arial"/>
          <w:sz w:val="28"/>
          <w:szCs w:val="28"/>
        </w:rPr>
        <w:t>;</w:t>
      </w:r>
      <w:r w:rsidR="002E061F" w:rsidRPr="009031C1">
        <w:rPr>
          <w:rFonts w:ascii="Arial" w:hAnsi="Arial" w:cs="Arial"/>
          <w:sz w:val="28"/>
          <w:szCs w:val="28"/>
        </w:rPr>
        <w:t xml:space="preserve"> </w:t>
      </w:r>
      <w:r>
        <w:rPr>
          <w:rFonts w:ascii="Arial" w:hAnsi="Arial" w:cs="Arial"/>
          <w:sz w:val="28"/>
          <w:szCs w:val="28"/>
        </w:rPr>
        <w:t xml:space="preserve">and </w:t>
      </w:r>
      <w:r w:rsidR="002E061F" w:rsidRPr="009031C1">
        <w:rPr>
          <w:rFonts w:ascii="Arial" w:hAnsi="Arial" w:cs="Arial"/>
          <w:sz w:val="28"/>
          <w:szCs w:val="28"/>
        </w:rPr>
        <w:t>introducing regional arbitration mechanism and harmonization of procurement SBDs</w:t>
      </w:r>
      <w:r>
        <w:rPr>
          <w:rFonts w:ascii="Arial" w:hAnsi="Arial" w:cs="Arial"/>
          <w:sz w:val="28"/>
          <w:szCs w:val="28"/>
        </w:rPr>
        <w:t xml:space="preserve">. These measures will help </w:t>
      </w:r>
      <w:r w:rsidR="002E061F" w:rsidRPr="009031C1">
        <w:rPr>
          <w:rFonts w:ascii="Arial" w:hAnsi="Arial" w:cs="Arial"/>
          <w:sz w:val="28"/>
          <w:szCs w:val="28"/>
        </w:rPr>
        <w:t>enhan</w:t>
      </w:r>
      <w:r>
        <w:rPr>
          <w:rFonts w:ascii="Arial" w:hAnsi="Arial" w:cs="Arial"/>
          <w:sz w:val="28"/>
          <w:szCs w:val="28"/>
        </w:rPr>
        <w:t>ce</w:t>
      </w:r>
      <w:r w:rsidR="002E061F" w:rsidRPr="009031C1">
        <w:rPr>
          <w:rFonts w:ascii="Arial" w:hAnsi="Arial" w:cs="Arial"/>
          <w:sz w:val="28"/>
          <w:szCs w:val="28"/>
        </w:rPr>
        <w:t xml:space="preserve"> the commonalities of bidding and contract documents.</w:t>
      </w:r>
    </w:p>
    <w:p w:rsidR="00EF53E0" w:rsidRPr="009031C1" w:rsidRDefault="00131084" w:rsidP="006D3A8E">
      <w:pPr>
        <w:ind w:firstLine="720"/>
        <w:rPr>
          <w:rFonts w:ascii="Arial" w:hAnsi="Arial" w:cs="Arial"/>
          <w:sz w:val="28"/>
          <w:szCs w:val="28"/>
        </w:rPr>
      </w:pPr>
      <w:r w:rsidRPr="009031C1">
        <w:rPr>
          <w:rFonts w:ascii="Arial" w:hAnsi="Arial" w:cs="Arial"/>
          <w:sz w:val="28"/>
          <w:szCs w:val="28"/>
        </w:rPr>
        <w:t xml:space="preserve">The </w:t>
      </w:r>
      <w:r w:rsidR="00AE09FC" w:rsidRPr="009031C1">
        <w:rPr>
          <w:rFonts w:ascii="Arial" w:hAnsi="Arial" w:cs="Arial"/>
          <w:sz w:val="28"/>
          <w:szCs w:val="28"/>
        </w:rPr>
        <w:t xml:space="preserve">ADB’s </w:t>
      </w:r>
      <w:r w:rsidRPr="009031C1">
        <w:rPr>
          <w:rFonts w:ascii="Arial" w:hAnsi="Arial" w:cs="Arial"/>
          <w:sz w:val="28"/>
          <w:szCs w:val="28"/>
        </w:rPr>
        <w:t xml:space="preserve">public sector portfolio </w:t>
      </w:r>
      <w:r w:rsidR="00A03391">
        <w:rPr>
          <w:rFonts w:ascii="Arial" w:hAnsi="Arial" w:cs="Arial"/>
          <w:sz w:val="28"/>
          <w:szCs w:val="28"/>
        </w:rPr>
        <w:t xml:space="preserve">in Pakistan </w:t>
      </w:r>
      <w:r w:rsidRPr="009031C1">
        <w:rPr>
          <w:rFonts w:ascii="Arial" w:hAnsi="Arial" w:cs="Arial"/>
          <w:sz w:val="28"/>
          <w:szCs w:val="28"/>
        </w:rPr>
        <w:t xml:space="preserve">amounts to $4.49 billion as of 31 December 2013 including 28 active loans for 19 projects. </w:t>
      </w:r>
      <w:r w:rsidR="00EF53E0" w:rsidRPr="009031C1">
        <w:rPr>
          <w:rFonts w:ascii="Arial" w:hAnsi="Arial" w:cs="Arial"/>
          <w:sz w:val="28"/>
          <w:szCs w:val="28"/>
        </w:rPr>
        <w:t>The volume of the portfolio is expected to further increase to about $5.00 billion by 2016. The energy sector now comprises more than half of the active portfolio. The remaining portfolio consists of Agriculture and Natural Resources, Health and Social Protection, Transport, Urban and multi-sector projects.</w:t>
      </w:r>
    </w:p>
    <w:p w:rsidR="0002381F" w:rsidRDefault="00EF53E0" w:rsidP="006D3A8E">
      <w:pPr>
        <w:ind w:firstLine="720"/>
        <w:rPr>
          <w:rFonts w:ascii="Arial" w:hAnsi="Arial" w:cs="Arial"/>
          <w:sz w:val="28"/>
          <w:szCs w:val="28"/>
        </w:rPr>
      </w:pPr>
      <w:r w:rsidRPr="009031C1">
        <w:rPr>
          <w:rFonts w:ascii="Arial" w:hAnsi="Arial" w:cs="Arial"/>
          <w:sz w:val="28"/>
          <w:szCs w:val="28"/>
        </w:rPr>
        <w:t xml:space="preserve">ADB </w:t>
      </w:r>
      <w:r w:rsidR="006D3A8E">
        <w:rPr>
          <w:rFonts w:ascii="Arial" w:hAnsi="Arial" w:cs="Arial"/>
          <w:sz w:val="28"/>
          <w:szCs w:val="28"/>
        </w:rPr>
        <w:t>is assisting Pakistan</w:t>
      </w:r>
      <w:r w:rsidRPr="009031C1">
        <w:rPr>
          <w:rFonts w:ascii="Arial" w:hAnsi="Arial" w:cs="Arial"/>
          <w:sz w:val="28"/>
          <w:szCs w:val="28"/>
        </w:rPr>
        <w:t xml:space="preserve"> </w:t>
      </w:r>
      <w:r w:rsidR="006D3A8E">
        <w:rPr>
          <w:rFonts w:ascii="Arial" w:hAnsi="Arial" w:cs="Arial"/>
          <w:sz w:val="28"/>
          <w:szCs w:val="28"/>
        </w:rPr>
        <w:t xml:space="preserve">to </w:t>
      </w:r>
      <w:r w:rsidRPr="009031C1">
        <w:rPr>
          <w:rFonts w:ascii="Arial" w:hAnsi="Arial" w:cs="Arial"/>
          <w:sz w:val="28"/>
          <w:szCs w:val="28"/>
        </w:rPr>
        <w:t>improv</w:t>
      </w:r>
      <w:r w:rsidR="006D3A8E">
        <w:rPr>
          <w:rFonts w:ascii="Arial" w:hAnsi="Arial" w:cs="Arial"/>
          <w:sz w:val="28"/>
          <w:szCs w:val="28"/>
        </w:rPr>
        <w:t>e</w:t>
      </w:r>
      <w:r w:rsidRPr="009031C1">
        <w:rPr>
          <w:rFonts w:ascii="Arial" w:hAnsi="Arial" w:cs="Arial"/>
          <w:sz w:val="28"/>
          <w:szCs w:val="28"/>
        </w:rPr>
        <w:t xml:space="preserve"> </w:t>
      </w:r>
      <w:r w:rsidR="006D3A8E">
        <w:rPr>
          <w:rFonts w:ascii="Arial" w:hAnsi="Arial" w:cs="Arial"/>
          <w:sz w:val="28"/>
          <w:szCs w:val="28"/>
        </w:rPr>
        <w:t>its</w:t>
      </w:r>
      <w:r w:rsidRPr="009031C1">
        <w:rPr>
          <w:rFonts w:ascii="Arial" w:hAnsi="Arial" w:cs="Arial"/>
          <w:sz w:val="28"/>
          <w:szCs w:val="28"/>
        </w:rPr>
        <w:t xml:space="preserve"> public procurement systems</w:t>
      </w:r>
      <w:r w:rsidR="006D3A8E">
        <w:rPr>
          <w:rFonts w:ascii="Arial" w:hAnsi="Arial" w:cs="Arial"/>
          <w:sz w:val="28"/>
          <w:szCs w:val="28"/>
        </w:rPr>
        <w:t>,</w:t>
      </w:r>
      <w:r w:rsidRPr="009031C1">
        <w:rPr>
          <w:rFonts w:ascii="Arial" w:hAnsi="Arial" w:cs="Arial"/>
          <w:sz w:val="28"/>
          <w:szCs w:val="28"/>
        </w:rPr>
        <w:t xml:space="preserve"> and enhanc</w:t>
      </w:r>
      <w:r w:rsidR="006D3A8E">
        <w:rPr>
          <w:rFonts w:ascii="Arial" w:hAnsi="Arial" w:cs="Arial"/>
          <w:sz w:val="28"/>
          <w:szCs w:val="28"/>
        </w:rPr>
        <w:t>e</w:t>
      </w:r>
      <w:r w:rsidRPr="009031C1">
        <w:rPr>
          <w:rFonts w:ascii="Arial" w:hAnsi="Arial" w:cs="Arial"/>
          <w:sz w:val="28"/>
          <w:szCs w:val="28"/>
        </w:rPr>
        <w:t xml:space="preserve"> procurement capacit</w:t>
      </w:r>
      <w:r w:rsidR="006D3A8E">
        <w:rPr>
          <w:rFonts w:ascii="Arial" w:hAnsi="Arial" w:cs="Arial"/>
          <w:sz w:val="28"/>
          <w:szCs w:val="28"/>
        </w:rPr>
        <w:t>ies</w:t>
      </w:r>
      <w:r w:rsidRPr="009031C1">
        <w:rPr>
          <w:rFonts w:ascii="Arial" w:hAnsi="Arial" w:cs="Arial"/>
          <w:sz w:val="28"/>
          <w:szCs w:val="28"/>
        </w:rPr>
        <w:t xml:space="preserve"> </w:t>
      </w:r>
      <w:r w:rsidR="006D3A8E">
        <w:rPr>
          <w:rFonts w:ascii="Arial" w:hAnsi="Arial" w:cs="Arial"/>
          <w:sz w:val="28"/>
          <w:szCs w:val="28"/>
        </w:rPr>
        <w:t xml:space="preserve">in </w:t>
      </w:r>
      <w:r w:rsidRPr="009031C1">
        <w:rPr>
          <w:rFonts w:ascii="Arial" w:hAnsi="Arial" w:cs="Arial"/>
          <w:sz w:val="28"/>
          <w:szCs w:val="28"/>
        </w:rPr>
        <w:t xml:space="preserve">the government agencies. </w:t>
      </w:r>
      <w:r w:rsidR="006D3A8E">
        <w:rPr>
          <w:rFonts w:ascii="Arial" w:hAnsi="Arial" w:cs="Arial"/>
          <w:sz w:val="28"/>
          <w:szCs w:val="28"/>
        </w:rPr>
        <w:t>Presently, t</w:t>
      </w:r>
      <w:r w:rsidR="00131084" w:rsidRPr="009031C1">
        <w:rPr>
          <w:rFonts w:ascii="Arial" w:hAnsi="Arial" w:cs="Arial"/>
          <w:sz w:val="28"/>
          <w:szCs w:val="28"/>
        </w:rPr>
        <w:t>here are 15 technical assistance (TA) projects amount</w:t>
      </w:r>
      <w:r w:rsidR="0002381F">
        <w:rPr>
          <w:rFonts w:ascii="Arial" w:hAnsi="Arial" w:cs="Arial"/>
          <w:sz w:val="28"/>
          <w:szCs w:val="28"/>
        </w:rPr>
        <w:t>ing</w:t>
      </w:r>
      <w:r w:rsidR="00131084" w:rsidRPr="009031C1">
        <w:rPr>
          <w:rFonts w:ascii="Arial" w:hAnsi="Arial" w:cs="Arial"/>
          <w:sz w:val="28"/>
          <w:szCs w:val="28"/>
        </w:rPr>
        <w:t xml:space="preserve"> to $15.18</w:t>
      </w:r>
      <w:r w:rsidRPr="009031C1">
        <w:rPr>
          <w:rFonts w:ascii="Arial" w:hAnsi="Arial" w:cs="Arial"/>
          <w:sz w:val="28"/>
          <w:szCs w:val="28"/>
        </w:rPr>
        <w:t xml:space="preserve"> </w:t>
      </w:r>
      <w:r w:rsidR="006D3A8E">
        <w:rPr>
          <w:rFonts w:ascii="Arial" w:hAnsi="Arial" w:cs="Arial"/>
          <w:sz w:val="28"/>
          <w:szCs w:val="28"/>
        </w:rPr>
        <w:t xml:space="preserve">million </w:t>
      </w:r>
      <w:r w:rsidRPr="009031C1">
        <w:rPr>
          <w:rFonts w:ascii="Arial" w:hAnsi="Arial" w:cs="Arial"/>
          <w:sz w:val="28"/>
          <w:szCs w:val="28"/>
        </w:rPr>
        <w:t xml:space="preserve">including a regional technical assistance on developing procurement capacity for improved procurement outcomes. </w:t>
      </w:r>
    </w:p>
    <w:p w:rsidR="002E061F" w:rsidRPr="009031C1" w:rsidRDefault="00C814C9" w:rsidP="006D3A8E">
      <w:pPr>
        <w:ind w:firstLine="720"/>
        <w:rPr>
          <w:rFonts w:ascii="Arial" w:hAnsi="Arial" w:cs="Arial"/>
          <w:sz w:val="28"/>
          <w:szCs w:val="28"/>
        </w:rPr>
      </w:pPr>
      <w:r w:rsidRPr="009031C1">
        <w:rPr>
          <w:rFonts w:ascii="Arial" w:hAnsi="Arial" w:cs="Arial"/>
          <w:sz w:val="28"/>
          <w:szCs w:val="28"/>
        </w:rPr>
        <w:t xml:space="preserve">ADB is </w:t>
      </w:r>
      <w:r w:rsidR="0002381F">
        <w:rPr>
          <w:rFonts w:ascii="Arial" w:hAnsi="Arial" w:cs="Arial"/>
          <w:sz w:val="28"/>
          <w:szCs w:val="28"/>
        </w:rPr>
        <w:t xml:space="preserve">also </w:t>
      </w:r>
      <w:r w:rsidRPr="009031C1">
        <w:rPr>
          <w:rFonts w:ascii="Arial" w:hAnsi="Arial" w:cs="Arial"/>
          <w:sz w:val="28"/>
          <w:szCs w:val="28"/>
        </w:rPr>
        <w:t xml:space="preserve">working closely with </w:t>
      </w:r>
      <w:r w:rsidR="0002381F">
        <w:rPr>
          <w:rFonts w:ascii="Arial" w:hAnsi="Arial" w:cs="Arial"/>
          <w:sz w:val="28"/>
          <w:szCs w:val="28"/>
        </w:rPr>
        <w:t xml:space="preserve">the </w:t>
      </w:r>
      <w:r w:rsidRPr="009031C1">
        <w:rPr>
          <w:rFonts w:ascii="Arial" w:hAnsi="Arial" w:cs="Arial"/>
          <w:sz w:val="28"/>
          <w:szCs w:val="28"/>
        </w:rPr>
        <w:t xml:space="preserve">Public Procurement Regulatory Authority (PPRA) to devise a comprehensive procurement strategy in </w:t>
      </w:r>
      <w:r w:rsidR="008F2A23">
        <w:rPr>
          <w:rFonts w:ascii="Arial" w:hAnsi="Arial" w:cs="Arial"/>
          <w:sz w:val="28"/>
          <w:szCs w:val="28"/>
        </w:rPr>
        <w:t xml:space="preserve">the </w:t>
      </w:r>
      <w:r w:rsidRPr="009031C1">
        <w:rPr>
          <w:rFonts w:ascii="Arial" w:hAnsi="Arial" w:cs="Arial"/>
          <w:sz w:val="28"/>
          <w:szCs w:val="28"/>
        </w:rPr>
        <w:t>light of international best practices, focusing on: (</w:t>
      </w:r>
      <w:proofErr w:type="spellStart"/>
      <w:r w:rsidRPr="009031C1">
        <w:rPr>
          <w:rFonts w:ascii="Arial" w:hAnsi="Arial" w:cs="Arial"/>
          <w:sz w:val="28"/>
          <w:szCs w:val="28"/>
        </w:rPr>
        <w:t>i</w:t>
      </w:r>
      <w:proofErr w:type="spellEnd"/>
      <w:r w:rsidRPr="009031C1">
        <w:rPr>
          <w:rFonts w:ascii="Arial" w:hAnsi="Arial" w:cs="Arial"/>
          <w:sz w:val="28"/>
          <w:szCs w:val="28"/>
        </w:rPr>
        <w:t>) optimization of procurement staffing; (ii) acquisition of proper procurement skills; (iii) reviewing and redesigning procurement processes; (iv) information technology systems; (v) staff incentives to achieve new performance targets; (vi) overcoming financial, legal, technological, cultural and other constraints during implementation.</w:t>
      </w:r>
    </w:p>
    <w:p w:rsidR="00EF53E0" w:rsidRPr="009031C1" w:rsidRDefault="008F2A23" w:rsidP="008F2A23">
      <w:pPr>
        <w:ind w:firstLine="720"/>
        <w:rPr>
          <w:rFonts w:ascii="Arial" w:hAnsi="Arial" w:cs="Arial"/>
          <w:sz w:val="28"/>
          <w:szCs w:val="28"/>
        </w:rPr>
      </w:pPr>
      <w:r>
        <w:rPr>
          <w:rFonts w:ascii="Arial" w:hAnsi="Arial" w:cs="Arial"/>
          <w:sz w:val="28"/>
          <w:szCs w:val="28"/>
        </w:rPr>
        <w:t>Therefore, t</w:t>
      </w:r>
      <w:r w:rsidR="00F445E0" w:rsidRPr="009031C1">
        <w:rPr>
          <w:rFonts w:ascii="Arial" w:hAnsi="Arial" w:cs="Arial"/>
          <w:sz w:val="28"/>
          <w:szCs w:val="28"/>
        </w:rPr>
        <w:t xml:space="preserve">he </w:t>
      </w:r>
      <w:r w:rsidR="006D3A8E">
        <w:rPr>
          <w:rFonts w:ascii="Arial" w:hAnsi="Arial" w:cs="Arial"/>
          <w:sz w:val="28"/>
          <w:szCs w:val="28"/>
        </w:rPr>
        <w:t xml:space="preserve">conference </w:t>
      </w:r>
      <w:r w:rsidR="00F445E0" w:rsidRPr="009031C1">
        <w:rPr>
          <w:rFonts w:ascii="Arial" w:hAnsi="Arial" w:cs="Arial"/>
          <w:sz w:val="28"/>
          <w:szCs w:val="28"/>
        </w:rPr>
        <w:t>theme of moving from compliance to performance in public procurement is of paramount importance</w:t>
      </w:r>
      <w:r>
        <w:rPr>
          <w:rFonts w:ascii="Arial" w:hAnsi="Arial" w:cs="Arial"/>
          <w:sz w:val="28"/>
          <w:szCs w:val="28"/>
        </w:rPr>
        <w:t xml:space="preserve"> to us</w:t>
      </w:r>
      <w:r w:rsidR="009971C9" w:rsidRPr="009031C1">
        <w:rPr>
          <w:rFonts w:ascii="Arial" w:hAnsi="Arial" w:cs="Arial"/>
          <w:sz w:val="28"/>
          <w:szCs w:val="28"/>
        </w:rPr>
        <w:t xml:space="preserve">. </w:t>
      </w:r>
      <w:r w:rsidR="006D3A8E">
        <w:rPr>
          <w:rFonts w:ascii="Arial" w:hAnsi="Arial" w:cs="Arial"/>
          <w:sz w:val="28"/>
          <w:szCs w:val="28"/>
        </w:rPr>
        <w:t>I</w:t>
      </w:r>
      <w:r w:rsidR="009971C9" w:rsidRPr="009031C1">
        <w:rPr>
          <w:rFonts w:ascii="Arial" w:hAnsi="Arial" w:cs="Arial"/>
          <w:sz w:val="28"/>
          <w:szCs w:val="28"/>
        </w:rPr>
        <w:t xml:space="preserve">t is high time </w:t>
      </w:r>
      <w:r w:rsidR="006D3A8E">
        <w:rPr>
          <w:rFonts w:ascii="Arial" w:hAnsi="Arial" w:cs="Arial"/>
          <w:sz w:val="28"/>
          <w:szCs w:val="28"/>
        </w:rPr>
        <w:t xml:space="preserve">that we </w:t>
      </w:r>
      <w:r w:rsidR="004427CC" w:rsidRPr="009031C1">
        <w:rPr>
          <w:rFonts w:ascii="Arial" w:hAnsi="Arial" w:cs="Arial"/>
          <w:sz w:val="28"/>
          <w:szCs w:val="28"/>
        </w:rPr>
        <w:t>develop a road</w:t>
      </w:r>
      <w:r w:rsidR="006D3A8E">
        <w:rPr>
          <w:rFonts w:ascii="Arial" w:hAnsi="Arial" w:cs="Arial"/>
          <w:sz w:val="28"/>
          <w:szCs w:val="28"/>
        </w:rPr>
        <w:t>-</w:t>
      </w:r>
      <w:r w:rsidR="004427CC" w:rsidRPr="009031C1">
        <w:rPr>
          <w:rFonts w:ascii="Arial" w:hAnsi="Arial" w:cs="Arial"/>
          <w:sz w:val="28"/>
          <w:szCs w:val="28"/>
        </w:rPr>
        <w:t xml:space="preserve">map to </w:t>
      </w:r>
      <w:r w:rsidR="009971C9" w:rsidRPr="009031C1">
        <w:rPr>
          <w:rFonts w:ascii="Arial" w:hAnsi="Arial" w:cs="Arial"/>
          <w:sz w:val="28"/>
          <w:szCs w:val="28"/>
        </w:rPr>
        <w:t>move from rules-led procurement practices to performance</w:t>
      </w:r>
      <w:r w:rsidR="0002381F">
        <w:rPr>
          <w:rFonts w:ascii="Arial" w:hAnsi="Arial" w:cs="Arial"/>
          <w:sz w:val="28"/>
          <w:szCs w:val="28"/>
        </w:rPr>
        <w:t>-</w:t>
      </w:r>
      <w:r w:rsidR="009971C9" w:rsidRPr="009031C1">
        <w:rPr>
          <w:rFonts w:ascii="Arial" w:hAnsi="Arial" w:cs="Arial"/>
          <w:sz w:val="28"/>
          <w:szCs w:val="28"/>
        </w:rPr>
        <w:t xml:space="preserve">based practices. </w:t>
      </w:r>
      <w:r w:rsidR="00F445E0" w:rsidRPr="009031C1">
        <w:rPr>
          <w:rFonts w:ascii="Arial" w:hAnsi="Arial" w:cs="Arial"/>
          <w:sz w:val="28"/>
          <w:szCs w:val="28"/>
        </w:rPr>
        <w:t xml:space="preserve">I hope that </w:t>
      </w:r>
      <w:r w:rsidR="006D3A8E">
        <w:rPr>
          <w:rFonts w:ascii="Arial" w:hAnsi="Arial" w:cs="Arial"/>
          <w:sz w:val="28"/>
          <w:szCs w:val="28"/>
        </w:rPr>
        <w:t xml:space="preserve">in the next three days </w:t>
      </w:r>
      <w:r w:rsidR="00F445E0" w:rsidRPr="009031C1">
        <w:rPr>
          <w:rFonts w:ascii="Arial" w:hAnsi="Arial" w:cs="Arial"/>
          <w:sz w:val="28"/>
          <w:szCs w:val="28"/>
        </w:rPr>
        <w:t xml:space="preserve">the distinguished participants </w:t>
      </w:r>
      <w:r w:rsidR="009C6467" w:rsidRPr="009031C1">
        <w:rPr>
          <w:rFonts w:ascii="Arial" w:hAnsi="Arial" w:cs="Arial"/>
          <w:sz w:val="28"/>
          <w:szCs w:val="28"/>
        </w:rPr>
        <w:t xml:space="preserve">from South Asian countries, WB and ADB </w:t>
      </w:r>
      <w:r w:rsidR="00F445E0" w:rsidRPr="009031C1">
        <w:rPr>
          <w:rFonts w:ascii="Arial" w:hAnsi="Arial" w:cs="Arial"/>
          <w:sz w:val="28"/>
          <w:szCs w:val="28"/>
        </w:rPr>
        <w:t xml:space="preserve">would proactively share their knowledge and experience </w:t>
      </w:r>
      <w:r w:rsidR="006D3A8E">
        <w:rPr>
          <w:rFonts w:ascii="Arial" w:hAnsi="Arial" w:cs="Arial"/>
          <w:sz w:val="28"/>
          <w:szCs w:val="28"/>
        </w:rPr>
        <w:t xml:space="preserve">to achieve this goal. </w:t>
      </w:r>
      <w:r>
        <w:rPr>
          <w:rFonts w:ascii="Arial" w:hAnsi="Arial" w:cs="Arial"/>
          <w:sz w:val="28"/>
          <w:szCs w:val="28"/>
        </w:rPr>
        <w:t xml:space="preserve"> </w:t>
      </w:r>
      <w:r w:rsidR="00F445E0" w:rsidRPr="009031C1">
        <w:rPr>
          <w:rFonts w:ascii="Arial" w:hAnsi="Arial" w:cs="Arial"/>
          <w:sz w:val="28"/>
          <w:szCs w:val="28"/>
        </w:rPr>
        <w:t>Thank you.</w:t>
      </w:r>
    </w:p>
    <w:sectPr w:rsidR="00EF53E0" w:rsidRPr="00903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04" w:rsidRDefault="00B93D04" w:rsidP="00E33D43">
      <w:pPr>
        <w:spacing w:after="0" w:line="240" w:lineRule="auto"/>
      </w:pPr>
      <w:r>
        <w:separator/>
      </w:r>
    </w:p>
  </w:endnote>
  <w:endnote w:type="continuationSeparator" w:id="0">
    <w:p w:rsidR="00B93D04" w:rsidRDefault="00B93D04" w:rsidP="00E3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04" w:rsidRDefault="00B93D04" w:rsidP="00E33D43">
      <w:pPr>
        <w:spacing w:after="0" w:line="240" w:lineRule="auto"/>
      </w:pPr>
      <w:r>
        <w:separator/>
      </w:r>
    </w:p>
  </w:footnote>
  <w:footnote w:type="continuationSeparator" w:id="0">
    <w:p w:rsidR="00B93D04" w:rsidRDefault="00B93D04" w:rsidP="00E3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25D0"/>
    <w:multiLevelType w:val="hybridMultilevel"/>
    <w:tmpl w:val="D644722E"/>
    <w:lvl w:ilvl="0" w:tplc="DD0EF7B4">
      <w:start w:val="1"/>
      <w:numFmt w:val="lowerRoman"/>
      <w:lvlText w:val="(%1)"/>
      <w:lvlJc w:val="left"/>
      <w:pPr>
        <w:ind w:left="144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43"/>
    <w:rsid w:val="0002381F"/>
    <w:rsid w:val="00063EB3"/>
    <w:rsid w:val="00096611"/>
    <w:rsid w:val="001273E9"/>
    <w:rsid w:val="00131084"/>
    <w:rsid w:val="001849E4"/>
    <w:rsid w:val="002570ED"/>
    <w:rsid w:val="002C15BA"/>
    <w:rsid w:val="002E061F"/>
    <w:rsid w:val="004427CC"/>
    <w:rsid w:val="005273B6"/>
    <w:rsid w:val="006000AF"/>
    <w:rsid w:val="00603D3C"/>
    <w:rsid w:val="006D3A8E"/>
    <w:rsid w:val="008F2A23"/>
    <w:rsid w:val="009031C1"/>
    <w:rsid w:val="009971C9"/>
    <w:rsid w:val="009C6467"/>
    <w:rsid w:val="00A03391"/>
    <w:rsid w:val="00AE09FC"/>
    <w:rsid w:val="00B93D04"/>
    <w:rsid w:val="00C16A5C"/>
    <w:rsid w:val="00C814C9"/>
    <w:rsid w:val="00CD3E7F"/>
    <w:rsid w:val="00DE117F"/>
    <w:rsid w:val="00E33D43"/>
    <w:rsid w:val="00E82711"/>
    <w:rsid w:val="00E92927"/>
    <w:rsid w:val="00EA31BC"/>
    <w:rsid w:val="00EC4644"/>
    <w:rsid w:val="00ED6DD4"/>
    <w:rsid w:val="00EF53E0"/>
    <w:rsid w:val="00F445E0"/>
    <w:rsid w:val="00F74102"/>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3D4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33D43"/>
    <w:rPr>
      <w:rFonts w:ascii="Arial" w:hAnsi="Arial"/>
      <w:sz w:val="20"/>
      <w:szCs w:val="20"/>
    </w:rPr>
  </w:style>
  <w:style w:type="character" w:styleId="FootnoteReference">
    <w:name w:val="footnote reference"/>
    <w:basedOn w:val="DefaultParagraphFont"/>
    <w:uiPriority w:val="99"/>
    <w:semiHidden/>
    <w:unhideWhenUsed/>
    <w:rsid w:val="00E33D43"/>
    <w:rPr>
      <w:vertAlign w:val="superscript"/>
    </w:rPr>
  </w:style>
  <w:style w:type="paragraph" w:customStyle="1" w:styleId="Default">
    <w:name w:val="Default"/>
    <w:rsid w:val="00E33D43"/>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3D4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33D43"/>
    <w:rPr>
      <w:rFonts w:ascii="Arial" w:hAnsi="Arial"/>
      <w:sz w:val="20"/>
      <w:szCs w:val="20"/>
    </w:rPr>
  </w:style>
  <w:style w:type="character" w:styleId="FootnoteReference">
    <w:name w:val="footnote reference"/>
    <w:basedOn w:val="DefaultParagraphFont"/>
    <w:uiPriority w:val="99"/>
    <w:semiHidden/>
    <w:unhideWhenUsed/>
    <w:rsid w:val="00E33D43"/>
    <w:rPr>
      <w:vertAlign w:val="superscript"/>
    </w:rPr>
  </w:style>
  <w:style w:type="paragraph" w:customStyle="1" w:styleId="Default">
    <w:name w:val="Default"/>
    <w:rsid w:val="00E33D4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Abbas</dc:creator>
  <cp:lastModifiedBy>Muhammad Ismail Khan</cp:lastModifiedBy>
  <cp:revision>6</cp:revision>
  <cp:lastPrinted>2014-03-19T12:32:00Z</cp:lastPrinted>
  <dcterms:created xsi:type="dcterms:W3CDTF">2014-03-21T07:39:00Z</dcterms:created>
  <dcterms:modified xsi:type="dcterms:W3CDTF">2014-03-21T07:53:00Z</dcterms:modified>
</cp:coreProperties>
</file>